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B3" w:rsidRDefault="006B4026" w:rsidP="00F14AB6">
      <w:pPr>
        <w:pStyle w:val="Heading1"/>
      </w:pPr>
      <w:r>
        <w:t xml:space="preserve">B.S. </w:t>
      </w:r>
      <w:r w:rsidR="008F0817">
        <w:t>Chemical Engineering</w:t>
      </w:r>
      <w:r w:rsidR="00400AB3">
        <w:tab/>
      </w:r>
      <w:r w:rsidR="00675C8F">
        <w:t>201</w:t>
      </w:r>
      <w:r w:rsidR="006044C8">
        <w:t>9-2020</w:t>
      </w:r>
      <w:bookmarkStart w:id="0" w:name="_GoBack"/>
      <w:bookmarkEnd w:id="0"/>
      <w:r w:rsidR="00400AB3">
        <w:t xml:space="preserve"> Academic Year</w:t>
      </w:r>
    </w:p>
    <w:p w:rsidR="00400AB3" w:rsidRDefault="00400AB3" w:rsidP="00B46F19">
      <w:pPr>
        <w:pStyle w:val="Heading2"/>
      </w:pPr>
      <w:r w:rsidRPr="00B46F19">
        <w:t>Student</w:t>
      </w:r>
      <w:r>
        <w:t xml:space="preserve"> Information</w:t>
      </w:r>
    </w:p>
    <w:p w:rsidR="00400AB3" w:rsidRDefault="00400AB3" w:rsidP="00D35B2C">
      <w:pPr>
        <w:tabs>
          <w:tab w:val="left" w:pos="4860"/>
          <w:tab w:val="left" w:pos="7920"/>
          <w:tab w:val="right" w:pos="10800"/>
        </w:tabs>
        <w:spacing w:after="0" w:line="480" w:lineRule="exact"/>
      </w:pPr>
      <w:r>
        <w:t>Name:</w:t>
      </w:r>
      <w:r w:rsidRPr="00D35B2C">
        <w:rPr>
          <w:u w:val="single"/>
        </w:rPr>
        <w:tab/>
      </w:r>
      <w:r>
        <w:t xml:space="preserve"> OSU ID:</w:t>
      </w:r>
      <w:r w:rsidRPr="00D35B2C">
        <w:rPr>
          <w:u w:val="single"/>
        </w:rPr>
        <w:tab/>
      </w:r>
      <w:r>
        <w:t xml:space="preserve"> </w:t>
      </w:r>
      <w:r w:rsidR="00B300B5">
        <w:t>OSU Admit Term</w:t>
      </w:r>
      <w:r>
        <w:t>:</w:t>
      </w:r>
      <w:r w:rsidRPr="00D35B2C">
        <w:rPr>
          <w:u w:val="single"/>
        </w:rPr>
        <w:tab/>
      </w:r>
    </w:p>
    <w:p w:rsidR="00400AB3" w:rsidRDefault="00400AB3" w:rsidP="00CF0633">
      <w:pPr>
        <w:tabs>
          <w:tab w:val="left" w:pos="4860"/>
          <w:tab w:val="right" w:pos="10800"/>
        </w:tabs>
        <w:spacing w:after="0" w:line="480" w:lineRule="exact"/>
      </w:pPr>
      <w:r>
        <w:t>Phone:</w:t>
      </w:r>
      <w:r w:rsidRPr="00CF0633">
        <w:rPr>
          <w:u w:val="single"/>
        </w:rPr>
        <w:tab/>
      </w:r>
      <w:r>
        <w:t xml:space="preserve"> Email </w:t>
      </w:r>
      <w:r w:rsidRPr="006420CF">
        <w:rPr>
          <w:i/>
          <w:sz w:val="16"/>
          <w:szCs w:val="16"/>
        </w:rPr>
        <w:t>(</w:t>
      </w:r>
      <w:r w:rsidRPr="00FC33F3">
        <w:rPr>
          <w:i/>
          <w:sz w:val="16"/>
          <w:szCs w:val="16"/>
        </w:rPr>
        <w:t>name.number@osu.edu</w:t>
      </w:r>
      <w:r w:rsidRPr="006420CF">
        <w:rPr>
          <w:i/>
          <w:sz w:val="16"/>
          <w:szCs w:val="16"/>
        </w:rPr>
        <w:t>)</w:t>
      </w:r>
      <w:r w:rsidRPr="006420CF">
        <w:rPr>
          <w:sz w:val="16"/>
          <w:szCs w:val="16"/>
        </w:rPr>
        <w:t>:</w:t>
      </w:r>
      <w:r>
        <w:t xml:space="preserve"> </w:t>
      </w:r>
      <w:r w:rsidRPr="00CF0633">
        <w:rPr>
          <w:u w:val="single"/>
        </w:rPr>
        <w:tab/>
      </w:r>
      <w:r>
        <w:tab/>
      </w:r>
    </w:p>
    <w:p w:rsidR="00400AB3" w:rsidRDefault="00400AB3" w:rsidP="00F62F20">
      <w:pPr>
        <w:pStyle w:val="Heading2"/>
      </w:pPr>
      <w:r>
        <w:t>Suggested Curriculum</w:t>
      </w:r>
    </w:p>
    <w:p w:rsidR="00400AB3" w:rsidRDefault="00400AB3" w:rsidP="004F6E0D">
      <w:pPr>
        <w:spacing w:after="0"/>
      </w:pPr>
      <w:r>
        <w:t xml:space="preserve">This should be used as a </w:t>
      </w:r>
      <w:r w:rsidRPr="00D72A72">
        <w:rPr>
          <w:b/>
        </w:rPr>
        <w:t>guide</w:t>
      </w:r>
      <w:r>
        <w:t xml:space="preserve"> only. Semester offerings are subject to change.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A0" w:firstRow="1" w:lastRow="0" w:firstColumn="1" w:lastColumn="0" w:noHBand="0" w:noVBand="0"/>
      </w:tblPr>
      <w:tblGrid>
        <w:gridCol w:w="864"/>
        <w:gridCol w:w="4968"/>
        <w:gridCol w:w="4968"/>
      </w:tblGrid>
      <w:tr w:rsidR="00400AB3" w:rsidRPr="00E32499" w:rsidTr="00E32499">
        <w:tc>
          <w:tcPr>
            <w:tcW w:w="864" w:type="dxa"/>
          </w:tcPr>
          <w:p w:rsidR="00400AB3" w:rsidRPr="00E32499" w:rsidRDefault="00400AB3" w:rsidP="00E32499">
            <w:pPr>
              <w:spacing w:after="0" w:line="240" w:lineRule="auto"/>
              <w:jc w:val="center"/>
              <w:rPr>
                <w:b/>
              </w:rPr>
            </w:pPr>
            <w:r w:rsidRPr="00E32499">
              <w:rPr>
                <w:b/>
              </w:rPr>
              <w:t>Year</w:t>
            </w:r>
          </w:p>
        </w:tc>
        <w:tc>
          <w:tcPr>
            <w:tcW w:w="4968" w:type="dxa"/>
          </w:tcPr>
          <w:p w:rsidR="00400AB3" w:rsidRPr="00E32499" w:rsidRDefault="00400AB3" w:rsidP="00E32499">
            <w:pPr>
              <w:spacing w:after="0" w:line="240" w:lineRule="auto"/>
              <w:jc w:val="center"/>
              <w:rPr>
                <w:b/>
              </w:rPr>
            </w:pPr>
            <w:r w:rsidRPr="00E32499">
              <w:rPr>
                <w:b/>
              </w:rPr>
              <w:t>Autumn</w:t>
            </w:r>
          </w:p>
        </w:tc>
        <w:tc>
          <w:tcPr>
            <w:tcW w:w="4968" w:type="dxa"/>
          </w:tcPr>
          <w:p w:rsidR="00400AB3" w:rsidRPr="00E32499" w:rsidRDefault="00400AB3" w:rsidP="00E32499">
            <w:pPr>
              <w:spacing w:after="0" w:line="240" w:lineRule="auto"/>
              <w:jc w:val="center"/>
              <w:rPr>
                <w:b/>
              </w:rPr>
            </w:pPr>
            <w:r w:rsidRPr="00E32499">
              <w:rPr>
                <w:b/>
              </w:rPr>
              <w:t>Spring</w:t>
            </w:r>
          </w:p>
        </w:tc>
      </w:tr>
      <w:tr w:rsidR="00400AB3" w:rsidRPr="00E32499" w:rsidTr="00E32499">
        <w:tc>
          <w:tcPr>
            <w:tcW w:w="864" w:type="dxa"/>
            <w:vAlign w:val="center"/>
          </w:tcPr>
          <w:p w:rsidR="00400AB3" w:rsidRPr="00E32499" w:rsidRDefault="00400AB3" w:rsidP="00E32499">
            <w:pPr>
              <w:spacing w:after="0" w:line="240" w:lineRule="auto"/>
              <w:jc w:val="center"/>
            </w:pPr>
            <w:r w:rsidRPr="00E32499">
              <w:t>1</w:t>
            </w:r>
          </w:p>
        </w:tc>
        <w:tc>
          <w:tcPr>
            <w:tcW w:w="4968" w:type="dxa"/>
          </w:tcPr>
          <w:p w:rsidR="00400AB3" w:rsidRPr="00756F1F" w:rsidRDefault="00400AB3" w:rsidP="009B4985">
            <w:pPr>
              <w:tabs>
                <w:tab w:val="left" w:pos="298"/>
                <w:tab w:val="right" w:pos="4618"/>
              </w:tabs>
              <w:spacing w:after="0" w:line="240" w:lineRule="auto"/>
            </w:pPr>
            <w:r w:rsidRPr="00756F1F">
              <w:rPr>
                <w:u w:val="single"/>
              </w:rPr>
              <w:tab/>
            </w:r>
            <w:r w:rsidRPr="00756F1F">
              <w:t xml:space="preserve"> </w:t>
            </w:r>
            <w:r w:rsidR="000A1AEA">
              <w:t>CHEM</w:t>
            </w:r>
            <w:r>
              <w:t xml:space="preserve"> 1210 </w:t>
            </w:r>
            <w:r w:rsidRPr="004107CA">
              <w:rPr>
                <w:i/>
                <w:sz w:val="18"/>
                <w:szCs w:val="18"/>
              </w:rPr>
              <w:t>(Gen Chem</w:t>
            </w:r>
            <w:r w:rsidR="008F5447">
              <w:rPr>
                <w:i/>
                <w:sz w:val="18"/>
                <w:szCs w:val="18"/>
              </w:rPr>
              <w:t xml:space="preserve"> I</w:t>
            </w:r>
            <w:r w:rsidRPr="004107CA">
              <w:rPr>
                <w:i/>
                <w:sz w:val="18"/>
                <w:szCs w:val="18"/>
              </w:rPr>
              <w:t>)</w:t>
            </w:r>
            <w:r w:rsidRPr="00756F1F">
              <w:rPr>
                <w:u w:val="dotted"/>
              </w:rPr>
              <w:tab/>
            </w:r>
            <w:r w:rsidRPr="00756F1F">
              <w:t xml:space="preserve"> 5 hr</w:t>
            </w:r>
          </w:p>
          <w:p w:rsidR="00400AB3" w:rsidRPr="00756F1F" w:rsidRDefault="00400AB3" w:rsidP="009B4985">
            <w:pPr>
              <w:tabs>
                <w:tab w:val="left" w:pos="298"/>
                <w:tab w:val="right" w:pos="4618"/>
              </w:tabs>
              <w:spacing w:after="0" w:line="240" w:lineRule="auto"/>
            </w:pPr>
            <w:r w:rsidRPr="00756F1F">
              <w:rPr>
                <w:u w:val="single"/>
              </w:rPr>
              <w:tab/>
            </w:r>
            <w:r w:rsidRPr="00756F1F">
              <w:t xml:space="preserve"> </w:t>
            </w:r>
            <w:r w:rsidR="000A1AEA">
              <w:t>MATH</w:t>
            </w:r>
            <w:r w:rsidRPr="00756F1F">
              <w:t xml:space="preserve"> 1151 </w:t>
            </w:r>
            <w:r w:rsidR="008F5447">
              <w:rPr>
                <w:i/>
                <w:sz w:val="18"/>
                <w:szCs w:val="18"/>
              </w:rPr>
              <w:t>(Calculus I</w:t>
            </w:r>
            <w:r w:rsidRPr="00756F1F">
              <w:rPr>
                <w:i/>
                <w:sz w:val="18"/>
                <w:szCs w:val="18"/>
              </w:rPr>
              <w:t>)</w:t>
            </w:r>
            <w:r w:rsidRPr="00756F1F">
              <w:t xml:space="preserve"> </w:t>
            </w:r>
            <w:r w:rsidRPr="00756F1F">
              <w:rPr>
                <w:u w:val="dotted"/>
              </w:rPr>
              <w:tab/>
            </w:r>
            <w:r w:rsidRPr="00756F1F">
              <w:t xml:space="preserve"> 5 hr</w:t>
            </w:r>
          </w:p>
          <w:p w:rsidR="00400AB3" w:rsidRPr="00756F1F" w:rsidRDefault="00400AB3" w:rsidP="009B4985">
            <w:pPr>
              <w:tabs>
                <w:tab w:val="left" w:pos="298"/>
                <w:tab w:val="right" w:pos="4618"/>
              </w:tabs>
              <w:spacing w:after="0" w:line="240" w:lineRule="auto"/>
            </w:pPr>
            <w:r w:rsidRPr="00756F1F">
              <w:rPr>
                <w:u w:val="single"/>
              </w:rPr>
              <w:tab/>
            </w:r>
            <w:r>
              <w:t xml:space="preserve"> </w:t>
            </w:r>
            <w:r w:rsidR="000A1AEA">
              <w:t>ENGR</w:t>
            </w:r>
            <w:r>
              <w:t xml:space="preserve"> 1</w:t>
            </w:r>
            <w:r w:rsidRPr="00756F1F">
              <w:t>1</w:t>
            </w:r>
            <w:r>
              <w:t>8</w:t>
            </w:r>
            <w:r w:rsidRPr="00756F1F">
              <w:t>1</w:t>
            </w:r>
            <w:r w:rsidR="008F5447">
              <w:t>.xx</w:t>
            </w:r>
            <w:r w:rsidRPr="00756F1F">
              <w:t xml:space="preserve"> </w:t>
            </w:r>
            <w:r w:rsidRPr="00756F1F">
              <w:rPr>
                <w:i/>
                <w:sz w:val="18"/>
                <w:szCs w:val="18"/>
              </w:rPr>
              <w:t>(</w:t>
            </w:r>
            <w:r w:rsidR="000E3CF6">
              <w:rPr>
                <w:i/>
                <w:sz w:val="18"/>
                <w:szCs w:val="18"/>
              </w:rPr>
              <w:t xml:space="preserve">Fundamentals of </w:t>
            </w:r>
            <w:r w:rsidR="008F31B9">
              <w:rPr>
                <w:i/>
                <w:sz w:val="18"/>
                <w:szCs w:val="18"/>
              </w:rPr>
              <w:t>ENGR</w:t>
            </w:r>
            <w:r w:rsidR="008F5447">
              <w:rPr>
                <w:i/>
                <w:sz w:val="18"/>
                <w:szCs w:val="18"/>
              </w:rPr>
              <w:t xml:space="preserve"> I</w:t>
            </w:r>
            <w:r w:rsidRPr="00756F1F">
              <w:rPr>
                <w:i/>
                <w:sz w:val="18"/>
                <w:szCs w:val="18"/>
              </w:rPr>
              <w:t>)</w:t>
            </w:r>
            <w:r w:rsidRPr="00756F1F">
              <w:t xml:space="preserve"> </w:t>
            </w:r>
            <w:r w:rsidRPr="00756F1F">
              <w:rPr>
                <w:u w:val="dotted"/>
              </w:rPr>
              <w:tab/>
            </w:r>
            <w:r>
              <w:t xml:space="preserve"> 2</w:t>
            </w:r>
            <w:r w:rsidRPr="00756F1F">
              <w:t xml:space="preserve"> hr</w:t>
            </w:r>
          </w:p>
          <w:p w:rsidR="00400AB3" w:rsidRPr="00756F1F" w:rsidRDefault="00400AB3" w:rsidP="009B4985">
            <w:pPr>
              <w:tabs>
                <w:tab w:val="left" w:pos="298"/>
                <w:tab w:val="right" w:pos="4618"/>
              </w:tabs>
              <w:spacing w:after="0" w:line="240" w:lineRule="auto"/>
            </w:pPr>
            <w:r w:rsidRPr="00756F1F">
              <w:rPr>
                <w:u w:val="single"/>
              </w:rPr>
              <w:tab/>
            </w:r>
            <w:r w:rsidRPr="00756F1F">
              <w:t xml:space="preserve"> </w:t>
            </w:r>
            <w:r w:rsidR="000A1AEA">
              <w:t>ENGR</w:t>
            </w:r>
            <w:r w:rsidR="005C3A39">
              <w:t xml:space="preserve"> 111</w:t>
            </w:r>
            <w:r w:rsidRPr="00756F1F">
              <w:t>0</w:t>
            </w:r>
            <w:r w:rsidR="008F5447">
              <w:t>.</w:t>
            </w:r>
            <w:r w:rsidR="00616ED1">
              <w:t>04</w:t>
            </w:r>
            <w:r w:rsidRPr="00756F1F">
              <w:t xml:space="preserve"> </w:t>
            </w:r>
            <w:r w:rsidRPr="00756F1F">
              <w:rPr>
                <w:i/>
                <w:sz w:val="18"/>
                <w:szCs w:val="18"/>
              </w:rPr>
              <w:t>(Engineering Survey</w:t>
            </w:r>
            <w:r w:rsidR="008F5447">
              <w:rPr>
                <w:i/>
                <w:sz w:val="18"/>
                <w:szCs w:val="18"/>
              </w:rPr>
              <w:t xml:space="preserve"> I</w:t>
            </w:r>
            <w:r w:rsidRPr="00756F1F">
              <w:rPr>
                <w:i/>
                <w:sz w:val="18"/>
                <w:szCs w:val="18"/>
              </w:rPr>
              <w:t>)</w:t>
            </w:r>
            <w:r w:rsidRPr="00756F1F">
              <w:t xml:space="preserve"> </w:t>
            </w:r>
            <w:r w:rsidRPr="00756F1F">
              <w:rPr>
                <w:u w:val="dotted"/>
              </w:rPr>
              <w:tab/>
            </w:r>
            <w:r>
              <w:t xml:space="preserve"> 0.5</w:t>
            </w:r>
            <w:r w:rsidRPr="00756F1F">
              <w:t xml:space="preserve"> hr</w:t>
            </w:r>
          </w:p>
          <w:p w:rsidR="00400AB3" w:rsidRPr="00E32499" w:rsidRDefault="00400AB3" w:rsidP="009B4985">
            <w:pPr>
              <w:tabs>
                <w:tab w:val="left" w:pos="298"/>
                <w:tab w:val="right" w:pos="4618"/>
              </w:tabs>
              <w:spacing w:after="0" w:line="240" w:lineRule="auto"/>
            </w:pPr>
            <w:r w:rsidRPr="00756F1F">
              <w:rPr>
                <w:u w:val="single"/>
              </w:rPr>
              <w:tab/>
            </w:r>
            <w:r w:rsidRPr="00756F1F">
              <w:t xml:space="preserve"> General Education</w:t>
            </w:r>
            <w:r w:rsidRPr="00756F1F">
              <w:rPr>
                <w:i/>
                <w:sz w:val="16"/>
                <w:szCs w:val="16"/>
              </w:rPr>
              <w:t xml:space="preserve"> </w:t>
            </w:r>
            <w:r w:rsidRPr="00756F1F">
              <w:rPr>
                <w:i/>
                <w:u w:val="dotted"/>
              </w:rPr>
              <w:tab/>
            </w:r>
            <w:r>
              <w:t xml:space="preserve"> 3</w:t>
            </w:r>
            <w:r w:rsidRPr="00756F1F">
              <w:t xml:space="preserve"> hr</w:t>
            </w:r>
          </w:p>
        </w:tc>
        <w:tc>
          <w:tcPr>
            <w:tcW w:w="4968" w:type="dxa"/>
          </w:tcPr>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CHEM</w:t>
            </w:r>
            <w:r>
              <w:t xml:space="preserve"> 1220 </w:t>
            </w:r>
            <w:r w:rsidRPr="004107CA">
              <w:rPr>
                <w:i/>
                <w:sz w:val="18"/>
                <w:szCs w:val="18"/>
              </w:rPr>
              <w:t>(</w:t>
            </w:r>
            <w:r w:rsidR="000A1AEA" w:rsidRPr="004107CA">
              <w:rPr>
                <w:i/>
                <w:sz w:val="18"/>
                <w:szCs w:val="18"/>
              </w:rPr>
              <w:t>Gen Chem</w:t>
            </w:r>
            <w:r w:rsidR="000A1AEA">
              <w:rPr>
                <w:i/>
                <w:sz w:val="18"/>
                <w:szCs w:val="18"/>
              </w:rPr>
              <w:t xml:space="preserve"> </w:t>
            </w:r>
            <w:r w:rsidR="008F5447">
              <w:rPr>
                <w:i/>
                <w:sz w:val="18"/>
                <w:szCs w:val="18"/>
              </w:rPr>
              <w:t>II</w:t>
            </w:r>
            <w:r w:rsidRPr="004107CA">
              <w:rPr>
                <w:i/>
                <w:sz w:val="18"/>
                <w:szCs w:val="18"/>
              </w:rPr>
              <w:t>)</w:t>
            </w:r>
            <w:r w:rsidRPr="00756F1F">
              <w:rPr>
                <w:u w:val="dotted"/>
              </w:rPr>
              <w:tab/>
            </w:r>
            <w:r w:rsidRPr="00756F1F">
              <w:t xml:space="preserve"> 5 hr</w:t>
            </w:r>
          </w:p>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MATH</w:t>
            </w:r>
            <w:r>
              <w:t xml:space="preserve"> 1172 </w:t>
            </w:r>
            <w:r w:rsidRPr="004107CA">
              <w:rPr>
                <w:i/>
                <w:sz w:val="18"/>
                <w:szCs w:val="18"/>
              </w:rPr>
              <w:t>(</w:t>
            </w:r>
            <w:r w:rsidR="00887C01">
              <w:rPr>
                <w:i/>
                <w:sz w:val="18"/>
                <w:szCs w:val="18"/>
              </w:rPr>
              <w:t>Engineeri</w:t>
            </w:r>
            <w:r w:rsidR="00945953">
              <w:rPr>
                <w:i/>
                <w:sz w:val="18"/>
                <w:szCs w:val="18"/>
              </w:rPr>
              <w:t xml:space="preserve">ng </w:t>
            </w:r>
            <w:r w:rsidR="00BD235F">
              <w:rPr>
                <w:i/>
                <w:sz w:val="18"/>
                <w:szCs w:val="18"/>
              </w:rPr>
              <w:t>Math</w:t>
            </w:r>
            <w:r w:rsidRPr="004107CA">
              <w:rPr>
                <w:i/>
                <w:sz w:val="18"/>
                <w:szCs w:val="18"/>
              </w:rPr>
              <w:t xml:space="preserve"> </w:t>
            </w:r>
            <w:r w:rsidR="00A068E9">
              <w:rPr>
                <w:i/>
                <w:sz w:val="18"/>
                <w:szCs w:val="18"/>
              </w:rPr>
              <w:t>A</w:t>
            </w:r>
            <w:r w:rsidRPr="004107CA">
              <w:rPr>
                <w:i/>
                <w:sz w:val="18"/>
                <w:szCs w:val="18"/>
              </w:rPr>
              <w:t>)</w:t>
            </w:r>
            <w:r w:rsidRPr="00756F1F">
              <w:rPr>
                <w:u w:val="dotted"/>
              </w:rPr>
              <w:tab/>
            </w:r>
            <w:r w:rsidRPr="00756F1F">
              <w:t xml:space="preserve"> 5 hr</w:t>
            </w:r>
          </w:p>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ENGR</w:t>
            </w:r>
            <w:r>
              <w:t xml:space="preserve"> 1182</w:t>
            </w:r>
            <w:r w:rsidR="008F5447">
              <w:t>.xx</w:t>
            </w:r>
            <w:r w:rsidRPr="00756F1F">
              <w:t xml:space="preserve"> </w:t>
            </w:r>
            <w:r w:rsidRPr="00756F1F">
              <w:rPr>
                <w:i/>
                <w:sz w:val="18"/>
                <w:szCs w:val="18"/>
              </w:rPr>
              <w:t>(</w:t>
            </w:r>
            <w:r w:rsidR="000E3CF6">
              <w:rPr>
                <w:i/>
                <w:sz w:val="18"/>
                <w:szCs w:val="18"/>
              </w:rPr>
              <w:t xml:space="preserve">Fundamentals of </w:t>
            </w:r>
            <w:r w:rsidR="008F31B9">
              <w:rPr>
                <w:i/>
                <w:sz w:val="18"/>
                <w:szCs w:val="18"/>
              </w:rPr>
              <w:t>ENGR</w:t>
            </w:r>
            <w:r w:rsidR="008F5447">
              <w:rPr>
                <w:i/>
                <w:sz w:val="18"/>
                <w:szCs w:val="18"/>
              </w:rPr>
              <w:t xml:space="preserve"> II</w:t>
            </w:r>
            <w:r w:rsidRPr="00756F1F">
              <w:rPr>
                <w:i/>
                <w:sz w:val="18"/>
                <w:szCs w:val="18"/>
              </w:rPr>
              <w:t>)</w:t>
            </w:r>
            <w:r w:rsidRPr="00756F1F">
              <w:rPr>
                <w:u w:val="dotted"/>
              </w:rPr>
              <w:tab/>
            </w:r>
            <w:r>
              <w:t xml:space="preserve"> 2</w:t>
            </w:r>
            <w:r w:rsidRPr="00756F1F">
              <w:t xml:space="preserve"> hr</w:t>
            </w:r>
          </w:p>
          <w:p w:rsidR="000A1AEA" w:rsidRDefault="000A1AEA" w:rsidP="009B4985">
            <w:pPr>
              <w:tabs>
                <w:tab w:val="left" w:pos="298"/>
                <w:tab w:val="right" w:pos="4622"/>
              </w:tabs>
              <w:spacing w:after="0" w:line="240" w:lineRule="auto"/>
              <w:rPr>
                <w:u w:val="single"/>
              </w:rPr>
            </w:pPr>
            <w:r w:rsidRPr="00756F1F">
              <w:rPr>
                <w:u w:val="single"/>
              </w:rPr>
              <w:tab/>
            </w:r>
            <w:r w:rsidRPr="00756F1F">
              <w:t xml:space="preserve"> </w:t>
            </w:r>
            <w:r w:rsidR="005C3A39">
              <w:t>ENGR</w:t>
            </w:r>
            <w:r w:rsidRPr="00756F1F">
              <w:t xml:space="preserve"> 11</w:t>
            </w:r>
            <w:r w:rsidR="005C3A39">
              <w:t>2</w:t>
            </w:r>
            <w:r w:rsidRPr="00756F1F">
              <w:t>0</w:t>
            </w:r>
            <w:r w:rsidR="00616ED1">
              <w:t>.04</w:t>
            </w:r>
            <w:r w:rsidRPr="00756F1F">
              <w:t xml:space="preserve"> </w:t>
            </w:r>
            <w:r w:rsidRPr="00756F1F">
              <w:rPr>
                <w:i/>
                <w:sz w:val="18"/>
                <w:szCs w:val="18"/>
              </w:rPr>
              <w:t>(Engineering Survey</w:t>
            </w:r>
            <w:r w:rsidR="008F5447">
              <w:rPr>
                <w:i/>
                <w:sz w:val="18"/>
                <w:szCs w:val="18"/>
              </w:rPr>
              <w:t xml:space="preserve"> II</w:t>
            </w:r>
            <w:r w:rsidRPr="00756F1F">
              <w:rPr>
                <w:i/>
                <w:sz w:val="18"/>
                <w:szCs w:val="18"/>
              </w:rPr>
              <w:t>)</w:t>
            </w:r>
            <w:r w:rsidRPr="00756F1F">
              <w:t xml:space="preserve"> </w:t>
            </w:r>
            <w:r w:rsidRPr="00756F1F">
              <w:rPr>
                <w:u w:val="dotted"/>
              </w:rPr>
              <w:tab/>
            </w:r>
            <w:r>
              <w:t xml:space="preserve"> 0.5</w:t>
            </w:r>
            <w:r w:rsidRPr="00756F1F">
              <w:t xml:space="preserve"> hr</w:t>
            </w:r>
          </w:p>
          <w:p w:rsidR="00400AB3" w:rsidRPr="00E32499" w:rsidRDefault="00400AB3" w:rsidP="00D220F7">
            <w:pPr>
              <w:tabs>
                <w:tab w:val="left" w:pos="298"/>
                <w:tab w:val="right" w:pos="4622"/>
              </w:tabs>
              <w:spacing w:after="0" w:line="240" w:lineRule="auto"/>
            </w:pPr>
            <w:r w:rsidRPr="00756F1F">
              <w:rPr>
                <w:u w:val="single"/>
              </w:rPr>
              <w:tab/>
            </w:r>
            <w:r w:rsidRPr="00756F1F">
              <w:t xml:space="preserve"> </w:t>
            </w:r>
            <w:r w:rsidR="00D220F7">
              <w:t>Engr 1221 or CSE 1222</w:t>
            </w:r>
            <w:r w:rsidRPr="00756F1F">
              <w:rPr>
                <w:i/>
                <w:sz w:val="18"/>
                <w:szCs w:val="18"/>
              </w:rPr>
              <w:t>(</w:t>
            </w:r>
            <w:r w:rsidR="00945953">
              <w:rPr>
                <w:i/>
                <w:sz w:val="18"/>
                <w:szCs w:val="18"/>
              </w:rPr>
              <w:t>Programming</w:t>
            </w:r>
            <w:r w:rsidR="00D220F7">
              <w:rPr>
                <w:i/>
                <w:sz w:val="18"/>
                <w:szCs w:val="18"/>
              </w:rPr>
              <w:t>)</w:t>
            </w:r>
            <w:r w:rsidRPr="00756F1F">
              <w:rPr>
                <w:u w:val="dotted"/>
              </w:rPr>
              <w:tab/>
            </w:r>
            <w:r w:rsidRPr="00756F1F">
              <w:t xml:space="preserve"> </w:t>
            </w:r>
            <w:r w:rsidR="00307D38">
              <w:t>2-</w:t>
            </w:r>
            <w:r>
              <w:t>3</w:t>
            </w:r>
            <w:r w:rsidRPr="00756F1F">
              <w:t xml:space="preserve"> hr</w:t>
            </w:r>
          </w:p>
        </w:tc>
      </w:tr>
      <w:tr w:rsidR="00400AB3" w:rsidRPr="00E32499" w:rsidTr="00E32499">
        <w:tc>
          <w:tcPr>
            <w:tcW w:w="864" w:type="dxa"/>
            <w:vAlign w:val="center"/>
          </w:tcPr>
          <w:p w:rsidR="00400AB3" w:rsidRPr="00E32499" w:rsidRDefault="00400AB3" w:rsidP="00E32499">
            <w:pPr>
              <w:spacing w:after="0" w:line="240" w:lineRule="auto"/>
              <w:jc w:val="center"/>
            </w:pPr>
            <w:r w:rsidRPr="00E32499">
              <w:t>2</w:t>
            </w:r>
          </w:p>
        </w:tc>
        <w:tc>
          <w:tcPr>
            <w:tcW w:w="4968" w:type="dxa"/>
          </w:tcPr>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CHEM</w:t>
            </w:r>
            <w:r>
              <w:t xml:space="preserve"> 2510</w:t>
            </w:r>
            <w:r w:rsidRPr="00756F1F">
              <w:t xml:space="preserve"> </w:t>
            </w:r>
            <w:r w:rsidRPr="00756F1F">
              <w:rPr>
                <w:i/>
                <w:sz w:val="18"/>
                <w:szCs w:val="18"/>
              </w:rPr>
              <w:t>(</w:t>
            </w:r>
            <w:r w:rsidR="008F5447">
              <w:rPr>
                <w:i/>
                <w:sz w:val="18"/>
                <w:szCs w:val="18"/>
              </w:rPr>
              <w:t>Organic Chemistry I</w:t>
            </w:r>
            <w:r w:rsidRPr="00756F1F">
              <w:rPr>
                <w:i/>
                <w:sz w:val="18"/>
                <w:szCs w:val="18"/>
              </w:rPr>
              <w:t>)</w:t>
            </w:r>
            <w:r w:rsidRPr="00756F1F">
              <w:rPr>
                <w:u w:val="dotted"/>
              </w:rPr>
              <w:tab/>
            </w:r>
            <w:r>
              <w:t xml:space="preserve"> 4</w:t>
            </w:r>
            <w:r w:rsidRPr="00756F1F">
              <w:t xml:space="preserve"> hr</w:t>
            </w:r>
          </w:p>
          <w:p w:rsidR="004E079E" w:rsidRPr="00756F1F" w:rsidRDefault="004E079E" w:rsidP="004E079E">
            <w:pPr>
              <w:tabs>
                <w:tab w:val="left" w:pos="298"/>
                <w:tab w:val="right" w:pos="4622"/>
              </w:tabs>
              <w:spacing w:after="0" w:line="240" w:lineRule="auto"/>
            </w:pPr>
            <w:r w:rsidRPr="00756F1F">
              <w:rPr>
                <w:u w:val="single"/>
              </w:rPr>
              <w:tab/>
            </w:r>
            <w:r w:rsidRPr="00756F1F">
              <w:t xml:space="preserve"> </w:t>
            </w:r>
            <w:r>
              <w:t>CBE 2200</w:t>
            </w:r>
            <w:r w:rsidRPr="00756F1F">
              <w:t xml:space="preserve"> </w:t>
            </w:r>
            <w:r w:rsidRPr="00756F1F">
              <w:rPr>
                <w:i/>
                <w:sz w:val="18"/>
                <w:szCs w:val="18"/>
              </w:rPr>
              <w:t>(</w:t>
            </w:r>
            <w:r>
              <w:rPr>
                <w:i/>
                <w:sz w:val="18"/>
                <w:szCs w:val="18"/>
              </w:rPr>
              <w:t>Process Fundamentals</w:t>
            </w:r>
            <w:r w:rsidRPr="00756F1F">
              <w:rPr>
                <w:i/>
                <w:sz w:val="18"/>
                <w:szCs w:val="18"/>
              </w:rPr>
              <w:t>)</w:t>
            </w:r>
            <w:r w:rsidRPr="00756F1F">
              <w:rPr>
                <w:u w:val="dotted"/>
              </w:rPr>
              <w:tab/>
            </w:r>
            <w:r>
              <w:t xml:space="preserve"> 4</w:t>
            </w:r>
            <w:r w:rsidRPr="00756F1F">
              <w:t xml:space="preserve"> hr</w:t>
            </w:r>
            <w:r w:rsidRPr="00756F1F">
              <w:rPr>
                <w:u w:val="single"/>
              </w:rPr>
              <w:tab/>
            </w:r>
            <w:r w:rsidRPr="00756F1F">
              <w:t xml:space="preserve"> </w:t>
            </w:r>
            <w:r>
              <w:t>MATH 2177</w:t>
            </w:r>
            <w:r w:rsidRPr="00756F1F">
              <w:t xml:space="preserve"> </w:t>
            </w:r>
            <w:r w:rsidRPr="00756F1F">
              <w:rPr>
                <w:i/>
                <w:sz w:val="18"/>
                <w:szCs w:val="18"/>
              </w:rPr>
              <w:t>(</w:t>
            </w:r>
            <w:r>
              <w:rPr>
                <w:i/>
                <w:sz w:val="18"/>
                <w:szCs w:val="18"/>
              </w:rPr>
              <w:t>Mathematical Topics for Engineers</w:t>
            </w:r>
            <w:r w:rsidRPr="00756F1F">
              <w:rPr>
                <w:i/>
                <w:sz w:val="18"/>
                <w:szCs w:val="18"/>
              </w:rPr>
              <w:t>)</w:t>
            </w:r>
            <w:r w:rsidRPr="00756F1F">
              <w:rPr>
                <w:u w:val="dotted"/>
              </w:rPr>
              <w:tab/>
            </w:r>
            <w:r w:rsidRPr="00756F1F">
              <w:t xml:space="preserve"> </w:t>
            </w:r>
            <w:r>
              <w:t>4</w:t>
            </w:r>
            <w:r w:rsidRPr="00756F1F">
              <w:t xml:space="preserve"> hr</w:t>
            </w:r>
          </w:p>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PHYSICS</w:t>
            </w:r>
            <w:r>
              <w:t xml:space="preserve"> 1250</w:t>
            </w:r>
            <w:r w:rsidRPr="00756F1F">
              <w:t xml:space="preserve"> </w:t>
            </w:r>
            <w:r w:rsidRPr="00756F1F">
              <w:rPr>
                <w:i/>
                <w:sz w:val="18"/>
                <w:szCs w:val="18"/>
              </w:rPr>
              <w:t>(</w:t>
            </w:r>
            <w:r w:rsidR="000A1AEA">
              <w:rPr>
                <w:i/>
                <w:sz w:val="18"/>
                <w:szCs w:val="18"/>
              </w:rPr>
              <w:t>Mechanics, Thermal, Waves</w:t>
            </w:r>
            <w:r w:rsidRPr="00756F1F">
              <w:rPr>
                <w:i/>
                <w:sz w:val="18"/>
                <w:szCs w:val="18"/>
              </w:rPr>
              <w:t>)</w:t>
            </w:r>
            <w:r w:rsidRPr="00756F1F">
              <w:rPr>
                <w:u w:val="dotted"/>
              </w:rPr>
              <w:tab/>
            </w:r>
            <w:r w:rsidRPr="00756F1F">
              <w:t xml:space="preserve"> 5 hr</w:t>
            </w:r>
          </w:p>
          <w:p w:rsidR="00400AB3" w:rsidRPr="00E32499" w:rsidRDefault="00400AB3" w:rsidP="004E079E">
            <w:pPr>
              <w:tabs>
                <w:tab w:val="left" w:pos="298"/>
                <w:tab w:val="right" w:pos="4622"/>
              </w:tabs>
              <w:spacing w:after="0" w:line="240" w:lineRule="auto"/>
            </w:pPr>
          </w:p>
        </w:tc>
        <w:tc>
          <w:tcPr>
            <w:tcW w:w="4968" w:type="dxa"/>
          </w:tcPr>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CHEM</w:t>
            </w:r>
            <w:r>
              <w:t xml:space="preserve"> 2520</w:t>
            </w:r>
            <w:r w:rsidRPr="00756F1F">
              <w:t xml:space="preserve"> </w:t>
            </w:r>
            <w:r w:rsidRPr="00756F1F">
              <w:rPr>
                <w:i/>
                <w:sz w:val="18"/>
                <w:szCs w:val="18"/>
              </w:rPr>
              <w:t>(</w:t>
            </w:r>
            <w:r w:rsidR="008F5447">
              <w:rPr>
                <w:i/>
                <w:sz w:val="18"/>
                <w:szCs w:val="18"/>
              </w:rPr>
              <w:t>Organic Chemistry II</w:t>
            </w:r>
            <w:r w:rsidRPr="00756F1F">
              <w:rPr>
                <w:i/>
                <w:sz w:val="18"/>
                <w:szCs w:val="18"/>
              </w:rPr>
              <w:t>)</w:t>
            </w:r>
            <w:r w:rsidRPr="00756F1F">
              <w:rPr>
                <w:u w:val="dotted"/>
              </w:rPr>
              <w:tab/>
            </w:r>
            <w:r>
              <w:t xml:space="preserve"> 4</w:t>
            </w:r>
            <w:r w:rsidRPr="00756F1F">
              <w:t xml:space="preserve"> hr</w:t>
            </w:r>
          </w:p>
          <w:p w:rsidR="004E079E" w:rsidRPr="00756F1F" w:rsidRDefault="004E079E" w:rsidP="004E079E">
            <w:pPr>
              <w:tabs>
                <w:tab w:val="left" w:pos="298"/>
                <w:tab w:val="right" w:pos="4622"/>
              </w:tabs>
              <w:spacing w:after="0" w:line="240" w:lineRule="auto"/>
            </w:pPr>
            <w:r w:rsidRPr="00756F1F">
              <w:rPr>
                <w:u w:val="single"/>
              </w:rPr>
              <w:tab/>
            </w:r>
            <w:r w:rsidRPr="00756F1F">
              <w:t xml:space="preserve"> </w:t>
            </w:r>
            <w:r>
              <w:t>CBE 2420</w:t>
            </w:r>
            <w:r w:rsidRPr="00756F1F">
              <w:t xml:space="preserve"> </w:t>
            </w:r>
            <w:r w:rsidRPr="00756F1F">
              <w:rPr>
                <w:i/>
                <w:sz w:val="18"/>
                <w:szCs w:val="18"/>
              </w:rPr>
              <w:t>(</w:t>
            </w:r>
            <w:r>
              <w:rPr>
                <w:i/>
                <w:sz w:val="18"/>
                <w:szCs w:val="18"/>
              </w:rPr>
              <w:t>Transport Phenomena 1</w:t>
            </w:r>
            <w:r w:rsidRPr="00756F1F">
              <w:rPr>
                <w:i/>
                <w:sz w:val="18"/>
                <w:szCs w:val="18"/>
              </w:rPr>
              <w:t>)</w:t>
            </w:r>
            <w:r w:rsidRPr="00756F1F">
              <w:rPr>
                <w:u w:val="dotted"/>
              </w:rPr>
              <w:tab/>
            </w:r>
            <w:r>
              <w:t xml:space="preserve"> 4</w:t>
            </w:r>
            <w:r w:rsidRPr="00756F1F">
              <w:t xml:space="preserve"> hr</w:t>
            </w:r>
          </w:p>
          <w:p w:rsidR="004E079E" w:rsidRPr="00756F1F" w:rsidRDefault="004E079E" w:rsidP="004E079E">
            <w:pPr>
              <w:tabs>
                <w:tab w:val="left" w:pos="298"/>
                <w:tab w:val="right" w:pos="4622"/>
              </w:tabs>
              <w:spacing w:after="0" w:line="240" w:lineRule="auto"/>
            </w:pPr>
            <w:r w:rsidRPr="00756F1F">
              <w:rPr>
                <w:u w:val="single"/>
              </w:rPr>
              <w:tab/>
            </w:r>
            <w:r w:rsidRPr="00756F1F">
              <w:t xml:space="preserve"> </w:t>
            </w:r>
            <w:r>
              <w:t>CBE 2523</w:t>
            </w:r>
            <w:r w:rsidRPr="00756F1F">
              <w:t xml:space="preserve"> </w:t>
            </w:r>
            <w:r w:rsidRPr="00756F1F">
              <w:rPr>
                <w:i/>
                <w:sz w:val="18"/>
                <w:szCs w:val="18"/>
              </w:rPr>
              <w:t>(</w:t>
            </w:r>
            <w:r>
              <w:rPr>
                <w:i/>
                <w:sz w:val="18"/>
                <w:szCs w:val="18"/>
              </w:rPr>
              <w:t>Separation Processes</w:t>
            </w:r>
            <w:r w:rsidRPr="00756F1F">
              <w:rPr>
                <w:i/>
                <w:sz w:val="18"/>
                <w:szCs w:val="18"/>
              </w:rPr>
              <w:t>)</w:t>
            </w:r>
            <w:r w:rsidRPr="00756F1F">
              <w:rPr>
                <w:u w:val="dotted"/>
              </w:rPr>
              <w:tab/>
            </w:r>
            <w:r>
              <w:t xml:space="preserve"> 3</w:t>
            </w:r>
            <w:r w:rsidRPr="00756F1F">
              <w:t xml:space="preserve"> hr</w:t>
            </w:r>
          </w:p>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PHYSICS</w:t>
            </w:r>
            <w:r>
              <w:t xml:space="preserve"> 1251</w:t>
            </w:r>
            <w:r w:rsidRPr="00756F1F">
              <w:t xml:space="preserve"> </w:t>
            </w:r>
            <w:r w:rsidR="000A1AEA">
              <w:rPr>
                <w:i/>
                <w:sz w:val="18"/>
                <w:szCs w:val="18"/>
              </w:rPr>
              <w:t>(E&amp;M, Optics, Modern Phys</w:t>
            </w:r>
            <w:r w:rsidR="000A1AEA" w:rsidRPr="0050369B">
              <w:rPr>
                <w:i/>
                <w:sz w:val="18"/>
                <w:szCs w:val="18"/>
              </w:rPr>
              <w:t>)</w:t>
            </w:r>
            <w:r w:rsidRPr="00756F1F">
              <w:rPr>
                <w:u w:val="dotted"/>
              </w:rPr>
              <w:tab/>
            </w:r>
            <w:r w:rsidRPr="00756F1F">
              <w:t xml:space="preserve"> 5 hr</w:t>
            </w:r>
          </w:p>
          <w:p w:rsidR="00400AB3" w:rsidRPr="00E32499" w:rsidRDefault="00400AB3" w:rsidP="004E079E">
            <w:pPr>
              <w:tabs>
                <w:tab w:val="left" w:pos="298"/>
                <w:tab w:val="right" w:pos="4622"/>
              </w:tabs>
              <w:spacing w:after="0" w:line="240" w:lineRule="auto"/>
            </w:pPr>
          </w:p>
        </w:tc>
      </w:tr>
      <w:tr w:rsidR="00400AB3" w:rsidRPr="00E32499" w:rsidTr="009B4985">
        <w:trPr>
          <w:trHeight w:val="756"/>
        </w:trPr>
        <w:tc>
          <w:tcPr>
            <w:tcW w:w="864" w:type="dxa"/>
            <w:vAlign w:val="center"/>
          </w:tcPr>
          <w:p w:rsidR="00400AB3" w:rsidRPr="00E32499" w:rsidRDefault="00400AB3" w:rsidP="00E32499">
            <w:pPr>
              <w:spacing w:after="0" w:line="240" w:lineRule="auto"/>
              <w:jc w:val="center"/>
            </w:pPr>
            <w:r w:rsidRPr="00E32499">
              <w:t>3</w:t>
            </w:r>
          </w:p>
        </w:tc>
        <w:tc>
          <w:tcPr>
            <w:tcW w:w="4968" w:type="dxa"/>
          </w:tcPr>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0A1AEA">
              <w:t>CHEM</w:t>
            </w:r>
            <w:r>
              <w:t xml:space="preserve"> 4300</w:t>
            </w:r>
            <w:r w:rsidRPr="00756F1F">
              <w:t xml:space="preserve"> </w:t>
            </w:r>
            <w:r w:rsidRPr="00756F1F">
              <w:rPr>
                <w:i/>
                <w:sz w:val="18"/>
                <w:szCs w:val="18"/>
              </w:rPr>
              <w:t>(</w:t>
            </w:r>
            <w:r w:rsidR="008F5447">
              <w:rPr>
                <w:i/>
                <w:sz w:val="18"/>
                <w:szCs w:val="18"/>
              </w:rPr>
              <w:t>Physical Chemistry I</w:t>
            </w:r>
            <w:r w:rsidRPr="00756F1F">
              <w:rPr>
                <w:i/>
                <w:sz w:val="18"/>
                <w:szCs w:val="18"/>
              </w:rPr>
              <w:t>)</w:t>
            </w:r>
            <w:r w:rsidRPr="00756F1F">
              <w:rPr>
                <w:u w:val="dotted"/>
              </w:rPr>
              <w:tab/>
            </w:r>
            <w:r>
              <w:t xml:space="preserve"> 3</w:t>
            </w:r>
            <w:r w:rsidRPr="00756F1F">
              <w:t xml:space="preserve"> hr</w:t>
            </w:r>
          </w:p>
          <w:p w:rsidR="004E079E" w:rsidRPr="00756F1F" w:rsidRDefault="004E079E" w:rsidP="004E079E">
            <w:pPr>
              <w:tabs>
                <w:tab w:val="left" w:pos="298"/>
                <w:tab w:val="right" w:pos="4622"/>
              </w:tabs>
              <w:spacing w:after="0" w:line="240" w:lineRule="auto"/>
            </w:pPr>
            <w:r w:rsidRPr="00756F1F">
              <w:rPr>
                <w:u w:val="single"/>
              </w:rPr>
              <w:tab/>
            </w:r>
            <w:r w:rsidRPr="00756F1F">
              <w:t xml:space="preserve"> </w:t>
            </w:r>
            <w:r>
              <w:t>CBE 3508</w:t>
            </w:r>
            <w:r w:rsidRPr="00756F1F">
              <w:t xml:space="preserve"> </w:t>
            </w:r>
            <w:r w:rsidRPr="00756F1F">
              <w:rPr>
                <w:i/>
                <w:sz w:val="18"/>
                <w:szCs w:val="18"/>
              </w:rPr>
              <w:t>(</w:t>
            </w:r>
            <w:r>
              <w:rPr>
                <w:i/>
                <w:sz w:val="18"/>
                <w:szCs w:val="18"/>
              </w:rPr>
              <w:t>Thermodynamics</w:t>
            </w:r>
            <w:r w:rsidRPr="00756F1F">
              <w:rPr>
                <w:i/>
                <w:sz w:val="18"/>
                <w:szCs w:val="18"/>
              </w:rPr>
              <w:t>)</w:t>
            </w:r>
            <w:r w:rsidRPr="00756F1F">
              <w:rPr>
                <w:u w:val="dotted"/>
              </w:rPr>
              <w:tab/>
            </w:r>
            <w:r>
              <w:t xml:space="preserve"> 4</w:t>
            </w:r>
            <w:r w:rsidRPr="00756F1F">
              <w:t xml:space="preserve"> hr</w:t>
            </w:r>
          </w:p>
          <w:p w:rsidR="00400AB3" w:rsidRPr="00756F1F" w:rsidRDefault="004E079E" w:rsidP="004E079E">
            <w:pPr>
              <w:tabs>
                <w:tab w:val="left" w:pos="298"/>
                <w:tab w:val="right" w:pos="4622"/>
              </w:tabs>
              <w:spacing w:after="0" w:line="240" w:lineRule="auto"/>
            </w:pPr>
            <w:r w:rsidRPr="00756F1F">
              <w:rPr>
                <w:u w:val="single"/>
              </w:rPr>
              <w:tab/>
            </w:r>
            <w:r w:rsidRPr="00756F1F">
              <w:t xml:space="preserve"> </w:t>
            </w:r>
            <w:r>
              <w:t>CBE 3521</w:t>
            </w:r>
            <w:r w:rsidRPr="00756F1F">
              <w:t xml:space="preserve"> </w:t>
            </w:r>
            <w:r w:rsidRPr="00756F1F">
              <w:rPr>
                <w:i/>
                <w:sz w:val="18"/>
                <w:szCs w:val="18"/>
              </w:rPr>
              <w:t>(</w:t>
            </w:r>
            <w:r>
              <w:rPr>
                <w:i/>
                <w:sz w:val="18"/>
                <w:szCs w:val="18"/>
              </w:rPr>
              <w:t>Transport Phenomena II</w:t>
            </w:r>
            <w:r w:rsidRPr="00756F1F">
              <w:rPr>
                <w:i/>
                <w:sz w:val="18"/>
                <w:szCs w:val="18"/>
              </w:rPr>
              <w:t>)</w:t>
            </w:r>
            <w:r w:rsidRPr="00756F1F">
              <w:rPr>
                <w:u w:val="dotted"/>
              </w:rPr>
              <w:tab/>
            </w:r>
            <w:r>
              <w:t xml:space="preserve"> 4</w:t>
            </w:r>
            <w:r w:rsidRPr="00756F1F">
              <w:t xml:space="preserve"> hr</w:t>
            </w:r>
            <w:r w:rsidR="00400AB3" w:rsidRPr="00756F1F">
              <w:rPr>
                <w:u w:val="single"/>
              </w:rPr>
              <w:tab/>
            </w:r>
            <w:r w:rsidR="00400AB3" w:rsidRPr="00756F1F">
              <w:t xml:space="preserve"> </w:t>
            </w:r>
            <w:r w:rsidR="00400AB3">
              <w:t>Math or Stats Technical Elective</w:t>
            </w:r>
            <w:r w:rsidR="00400AB3" w:rsidRPr="00756F1F">
              <w:rPr>
                <w:u w:val="dotted"/>
              </w:rPr>
              <w:tab/>
            </w:r>
            <w:r w:rsidR="00400AB3">
              <w:t xml:space="preserve"> 3</w:t>
            </w:r>
            <w:r w:rsidR="00400AB3" w:rsidRPr="00756F1F">
              <w:t xml:space="preserve"> hr</w:t>
            </w:r>
          </w:p>
          <w:p w:rsidR="00400AB3" w:rsidRPr="00E32499" w:rsidRDefault="00400AB3" w:rsidP="009B4985">
            <w:pPr>
              <w:tabs>
                <w:tab w:val="left" w:pos="298"/>
                <w:tab w:val="right" w:pos="4618"/>
              </w:tabs>
              <w:spacing w:after="0" w:line="240" w:lineRule="auto"/>
            </w:pPr>
            <w:r w:rsidRPr="00756F1F">
              <w:rPr>
                <w:u w:val="single"/>
              </w:rPr>
              <w:tab/>
            </w:r>
            <w:r w:rsidRPr="00756F1F">
              <w:t xml:space="preserve"> </w:t>
            </w:r>
            <w:r>
              <w:t>General Education</w:t>
            </w:r>
            <w:r w:rsidRPr="00756F1F">
              <w:rPr>
                <w:u w:val="dotted"/>
              </w:rPr>
              <w:tab/>
            </w:r>
            <w:r>
              <w:t xml:space="preserve"> 3</w:t>
            </w:r>
            <w:r w:rsidRPr="00756F1F">
              <w:t xml:space="preserve"> hr</w:t>
            </w:r>
          </w:p>
        </w:tc>
        <w:tc>
          <w:tcPr>
            <w:tcW w:w="4968" w:type="dxa"/>
          </w:tcPr>
          <w:p w:rsidR="00400AB3" w:rsidRPr="00756F1F" w:rsidRDefault="002B16DE" w:rsidP="009B4985">
            <w:pPr>
              <w:tabs>
                <w:tab w:val="left" w:pos="298"/>
                <w:tab w:val="right" w:pos="4622"/>
              </w:tabs>
              <w:spacing w:after="0" w:line="240" w:lineRule="auto"/>
            </w:pPr>
            <w:r w:rsidRPr="00756F1F">
              <w:rPr>
                <w:u w:val="single"/>
              </w:rPr>
              <w:tab/>
            </w:r>
            <w:r w:rsidRPr="00756F1F">
              <w:t xml:space="preserve"> </w:t>
            </w:r>
            <w:r>
              <w:t>CHEM 2540</w:t>
            </w:r>
            <w:r w:rsidRPr="00756F1F">
              <w:t xml:space="preserve"> </w:t>
            </w:r>
            <w:r w:rsidRPr="00756F1F">
              <w:rPr>
                <w:i/>
                <w:sz w:val="18"/>
                <w:szCs w:val="18"/>
              </w:rPr>
              <w:t>(</w:t>
            </w:r>
            <w:r>
              <w:rPr>
                <w:i/>
                <w:sz w:val="18"/>
                <w:szCs w:val="18"/>
              </w:rPr>
              <w:t>Organic Chemistry Lab I</w:t>
            </w:r>
            <w:r w:rsidRPr="00756F1F">
              <w:rPr>
                <w:i/>
                <w:sz w:val="18"/>
                <w:szCs w:val="18"/>
              </w:rPr>
              <w:t>)</w:t>
            </w:r>
            <w:r w:rsidRPr="00756F1F">
              <w:rPr>
                <w:u w:val="dotted"/>
              </w:rPr>
              <w:tab/>
            </w:r>
            <w:r>
              <w:t xml:space="preserve"> 2</w:t>
            </w:r>
            <w:r w:rsidRPr="00756F1F">
              <w:t xml:space="preserve"> hr</w:t>
            </w:r>
            <w:r w:rsidR="00400AB3" w:rsidRPr="00756F1F">
              <w:rPr>
                <w:u w:val="single"/>
              </w:rPr>
              <w:tab/>
            </w:r>
            <w:r w:rsidR="00400AB3" w:rsidRPr="00756F1F">
              <w:t xml:space="preserve"> </w:t>
            </w:r>
            <w:r w:rsidR="00400AB3">
              <w:t xml:space="preserve">CBE 3610 </w:t>
            </w:r>
            <w:r w:rsidR="00400AB3" w:rsidRPr="00DE1C82">
              <w:rPr>
                <w:sz w:val="18"/>
                <w:szCs w:val="18"/>
              </w:rPr>
              <w:t>(</w:t>
            </w:r>
            <w:r w:rsidR="00400AB3">
              <w:rPr>
                <w:i/>
                <w:sz w:val="18"/>
                <w:szCs w:val="18"/>
              </w:rPr>
              <w:t>Kinetics and Reactor Design</w:t>
            </w:r>
            <w:r w:rsidR="00400AB3" w:rsidRPr="00756F1F">
              <w:rPr>
                <w:i/>
                <w:sz w:val="18"/>
                <w:szCs w:val="18"/>
              </w:rPr>
              <w:t>)</w:t>
            </w:r>
            <w:r w:rsidR="00400AB3" w:rsidRPr="00756F1F">
              <w:rPr>
                <w:u w:val="dotted"/>
              </w:rPr>
              <w:tab/>
            </w:r>
            <w:r w:rsidR="00400AB3" w:rsidRPr="00756F1F">
              <w:t xml:space="preserve"> </w:t>
            </w:r>
            <w:r w:rsidR="00400AB3">
              <w:t>4</w:t>
            </w:r>
            <w:r w:rsidR="00400AB3" w:rsidRPr="00756F1F">
              <w:t xml:space="preserve"> hr</w:t>
            </w:r>
          </w:p>
          <w:p w:rsidR="00400AB3" w:rsidRPr="00756F1F" w:rsidRDefault="00400AB3" w:rsidP="009B4985">
            <w:pPr>
              <w:tabs>
                <w:tab w:val="left" w:pos="298"/>
                <w:tab w:val="right" w:pos="4622"/>
              </w:tabs>
              <w:spacing w:after="0" w:line="240" w:lineRule="auto"/>
            </w:pPr>
            <w:r w:rsidRPr="00756F1F">
              <w:rPr>
                <w:u w:val="single"/>
              </w:rPr>
              <w:tab/>
            </w:r>
            <w:r w:rsidRPr="00756F1F">
              <w:t xml:space="preserve"> </w:t>
            </w:r>
            <w:r w:rsidR="00673243">
              <w:t>CBE 3631</w:t>
            </w:r>
            <w:r w:rsidRPr="00756F1F">
              <w:t xml:space="preserve"> </w:t>
            </w:r>
            <w:r w:rsidRPr="00756F1F">
              <w:rPr>
                <w:i/>
                <w:sz w:val="18"/>
                <w:szCs w:val="18"/>
              </w:rPr>
              <w:t>(</w:t>
            </w:r>
            <w:r w:rsidR="008F5447">
              <w:rPr>
                <w:i/>
                <w:sz w:val="18"/>
                <w:szCs w:val="18"/>
              </w:rPr>
              <w:t>Unit Operations Lab I</w:t>
            </w:r>
            <w:r w:rsidR="00475CD6">
              <w:rPr>
                <w:i/>
                <w:sz w:val="18"/>
                <w:szCs w:val="18"/>
              </w:rPr>
              <w:t>)</w:t>
            </w:r>
            <w:r w:rsidRPr="00756F1F">
              <w:rPr>
                <w:u w:val="dotted"/>
              </w:rPr>
              <w:tab/>
            </w:r>
            <w:r w:rsidR="00673243">
              <w:t xml:space="preserve"> 2</w:t>
            </w:r>
            <w:r w:rsidRPr="00756F1F">
              <w:t xml:space="preserve"> hr</w:t>
            </w:r>
          </w:p>
          <w:p w:rsidR="00400AB3" w:rsidRDefault="00400AB3" w:rsidP="009B4985">
            <w:pPr>
              <w:tabs>
                <w:tab w:val="left" w:pos="298"/>
                <w:tab w:val="right" w:pos="4622"/>
              </w:tabs>
              <w:spacing w:after="0" w:line="240" w:lineRule="auto"/>
            </w:pPr>
            <w:r w:rsidRPr="00756F1F">
              <w:rPr>
                <w:u w:val="single"/>
              </w:rPr>
              <w:tab/>
            </w:r>
            <w:r w:rsidRPr="00756F1F">
              <w:t xml:space="preserve"> </w:t>
            </w:r>
            <w:r>
              <w:t>Technical Elective</w:t>
            </w:r>
            <w:r w:rsidRPr="00756F1F">
              <w:rPr>
                <w:u w:val="dotted"/>
              </w:rPr>
              <w:tab/>
            </w:r>
            <w:r w:rsidRPr="00756F1F">
              <w:t xml:space="preserve"> </w:t>
            </w:r>
            <w:r>
              <w:t>3</w:t>
            </w:r>
            <w:r w:rsidRPr="00756F1F">
              <w:t xml:space="preserve"> hr</w:t>
            </w:r>
          </w:p>
          <w:p w:rsidR="002B16DE" w:rsidRDefault="00400AB3" w:rsidP="009B4985">
            <w:pPr>
              <w:tabs>
                <w:tab w:val="left" w:pos="298"/>
                <w:tab w:val="right" w:pos="4622"/>
              </w:tabs>
              <w:spacing w:after="0" w:line="240" w:lineRule="auto"/>
            </w:pPr>
            <w:r w:rsidRPr="00756F1F">
              <w:rPr>
                <w:u w:val="single"/>
              </w:rPr>
              <w:tab/>
            </w:r>
            <w:r w:rsidRPr="00756F1F">
              <w:t xml:space="preserve"> </w:t>
            </w:r>
            <w:r>
              <w:t>General Education</w:t>
            </w:r>
            <w:r w:rsidR="002B16DE">
              <w:t xml:space="preserve"> </w:t>
            </w:r>
            <w:r w:rsidR="002B16DE" w:rsidRPr="00756F1F">
              <w:rPr>
                <w:u w:val="dotted"/>
              </w:rPr>
              <w:tab/>
            </w:r>
            <w:r w:rsidR="002B16DE" w:rsidRPr="00756F1F">
              <w:t xml:space="preserve"> </w:t>
            </w:r>
            <w:r w:rsidR="002B16DE">
              <w:t>3</w:t>
            </w:r>
            <w:r w:rsidR="002B16DE" w:rsidRPr="00756F1F">
              <w:t xml:space="preserve"> hr</w:t>
            </w:r>
          </w:p>
          <w:p w:rsidR="00400AB3" w:rsidRPr="00E32499" w:rsidRDefault="002B16DE" w:rsidP="002B16DE">
            <w:pPr>
              <w:tabs>
                <w:tab w:val="left" w:pos="298"/>
                <w:tab w:val="right" w:pos="4622"/>
              </w:tabs>
              <w:spacing w:after="0" w:line="240" w:lineRule="auto"/>
            </w:pPr>
            <w:r>
              <w:t>___General Education</w:t>
            </w:r>
            <w:r w:rsidRPr="00756F1F">
              <w:rPr>
                <w:u w:val="dotted"/>
              </w:rPr>
              <w:tab/>
            </w:r>
            <w:r>
              <w:t xml:space="preserve"> 3</w:t>
            </w:r>
            <w:r w:rsidRPr="00756F1F">
              <w:t xml:space="preserve"> hr</w:t>
            </w:r>
          </w:p>
        </w:tc>
      </w:tr>
      <w:tr w:rsidR="00400AB3" w:rsidRPr="00E32499" w:rsidTr="00E32499">
        <w:tc>
          <w:tcPr>
            <w:tcW w:w="864" w:type="dxa"/>
            <w:vAlign w:val="center"/>
          </w:tcPr>
          <w:p w:rsidR="00400AB3" w:rsidRPr="00E32499" w:rsidRDefault="00400AB3" w:rsidP="00E32499">
            <w:pPr>
              <w:spacing w:after="0" w:line="240" w:lineRule="auto"/>
              <w:jc w:val="center"/>
            </w:pPr>
            <w:r w:rsidRPr="00E32499">
              <w:t>4</w:t>
            </w:r>
          </w:p>
        </w:tc>
        <w:tc>
          <w:tcPr>
            <w:tcW w:w="4968" w:type="dxa"/>
          </w:tcPr>
          <w:p w:rsidR="00C924F0" w:rsidRDefault="002B16DE" w:rsidP="00C924F0">
            <w:pPr>
              <w:tabs>
                <w:tab w:val="left" w:pos="298"/>
                <w:tab w:val="right" w:pos="4618"/>
              </w:tabs>
              <w:spacing w:after="0" w:line="240" w:lineRule="auto"/>
            </w:pPr>
            <w:r w:rsidRPr="00756F1F">
              <w:rPr>
                <w:u w:val="single"/>
              </w:rPr>
              <w:tab/>
            </w:r>
            <w:r w:rsidRPr="00756F1F">
              <w:t xml:space="preserve"> </w:t>
            </w:r>
            <w:r>
              <w:t>CBE 3632</w:t>
            </w:r>
            <w:r w:rsidRPr="00756F1F">
              <w:rPr>
                <w:i/>
                <w:sz w:val="18"/>
                <w:szCs w:val="18"/>
              </w:rPr>
              <w:t>(</w:t>
            </w:r>
            <w:r>
              <w:rPr>
                <w:i/>
                <w:sz w:val="18"/>
                <w:szCs w:val="18"/>
              </w:rPr>
              <w:t>Unit Operations Lab II)</w:t>
            </w:r>
            <w:r w:rsidRPr="00756F1F">
              <w:rPr>
                <w:u w:val="dotted"/>
              </w:rPr>
              <w:tab/>
            </w:r>
            <w:r>
              <w:t xml:space="preserve"> </w:t>
            </w:r>
            <w:r w:rsidRPr="00756F1F">
              <w:t xml:space="preserve"> </w:t>
            </w:r>
            <w:r>
              <w:t>2</w:t>
            </w:r>
            <w:r w:rsidRPr="00756F1F">
              <w:t xml:space="preserve"> hr</w:t>
            </w:r>
          </w:p>
          <w:p w:rsidR="004E079E" w:rsidRPr="002B16DE" w:rsidRDefault="00DE7293" w:rsidP="004E079E">
            <w:pPr>
              <w:tabs>
                <w:tab w:val="left" w:pos="298"/>
                <w:tab w:val="right" w:pos="4622"/>
              </w:tabs>
              <w:spacing w:after="0" w:line="240" w:lineRule="auto"/>
              <w:rPr>
                <w:sz w:val="18"/>
                <w:szCs w:val="18"/>
              </w:rPr>
            </w:pPr>
            <w:r w:rsidRPr="00756F1F">
              <w:rPr>
                <w:u w:val="single"/>
              </w:rPr>
              <w:tab/>
            </w:r>
            <w:r w:rsidRPr="00756F1F">
              <w:t xml:space="preserve"> </w:t>
            </w:r>
            <w:r>
              <w:t>CBE 4760</w:t>
            </w:r>
            <w:r w:rsidRPr="00756F1F">
              <w:t xml:space="preserve"> </w:t>
            </w:r>
            <w:r w:rsidRPr="00756F1F">
              <w:rPr>
                <w:i/>
                <w:sz w:val="18"/>
                <w:szCs w:val="18"/>
              </w:rPr>
              <w:t>(</w:t>
            </w:r>
            <w:r>
              <w:rPr>
                <w:i/>
                <w:sz w:val="18"/>
                <w:szCs w:val="18"/>
              </w:rPr>
              <w:t>Process Design, Econ, &amp; Strategy</w:t>
            </w:r>
            <w:r w:rsidRPr="00756F1F">
              <w:rPr>
                <w:i/>
                <w:sz w:val="18"/>
                <w:szCs w:val="18"/>
              </w:rPr>
              <w:t>)</w:t>
            </w:r>
            <w:r w:rsidRPr="00756F1F">
              <w:rPr>
                <w:u w:val="dotted"/>
              </w:rPr>
              <w:tab/>
            </w:r>
            <w:r w:rsidRPr="00756F1F">
              <w:t xml:space="preserve"> </w:t>
            </w:r>
            <w:r>
              <w:t>4</w:t>
            </w:r>
            <w:r w:rsidRPr="00756F1F">
              <w:t xml:space="preserve"> hr</w:t>
            </w:r>
            <w:r w:rsidRPr="00756F1F">
              <w:rPr>
                <w:u w:val="single"/>
              </w:rPr>
              <w:tab/>
            </w:r>
            <w:r w:rsidRPr="00756F1F">
              <w:t xml:space="preserve"> </w:t>
            </w:r>
            <w:r>
              <w:t>CBE 4764</w:t>
            </w:r>
            <w:r w:rsidRPr="00756F1F">
              <w:t xml:space="preserve"> </w:t>
            </w:r>
            <w:r w:rsidRPr="00756F1F">
              <w:rPr>
                <w:i/>
                <w:sz w:val="18"/>
                <w:szCs w:val="18"/>
              </w:rPr>
              <w:t>(</w:t>
            </w:r>
            <w:r>
              <w:rPr>
                <w:i/>
                <w:sz w:val="18"/>
                <w:szCs w:val="18"/>
              </w:rPr>
              <w:t>Process Sim &amp; Product Eng</w:t>
            </w:r>
            <w:r w:rsidRPr="00756F1F">
              <w:rPr>
                <w:i/>
                <w:sz w:val="18"/>
                <w:szCs w:val="18"/>
              </w:rPr>
              <w:t>)</w:t>
            </w:r>
            <w:r w:rsidRPr="00756F1F">
              <w:rPr>
                <w:u w:val="dotted"/>
              </w:rPr>
              <w:tab/>
            </w:r>
            <w:r w:rsidRPr="00756F1F">
              <w:t xml:space="preserve"> </w:t>
            </w:r>
            <w:r>
              <w:t>4</w:t>
            </w:r>
            <w:r w:rsidRPr="00756F1F">
              <w:t xml:space="preserve"> hr</w:t>
            </w:r>
            <w:r w:rsidR="004E079E" w:rsidRPr="00756F1F">
              <w:rPr>
                <w:u w:val="single"/>
              </w:rPr>
              <w:tab/>
            </w:r>
            <w:r w:rsidR="004E079E" w:rsidRPr="00756F1F">
              <w:t xml:space="preserve"> </w:t>
            </w:r>
            <w:r w:rsidR="004E079E">
              <w:t xml:space="preserve">BIOLOGY 1113 </w:t>
            </w:r>
            <w:r w:rsidR="002B16DE" w:rsidRPr="002B16DE">
              <w:rPr>
                <w:i/>
                <w:sz w:val="18"/>
                <w:szCs w:val="18"/>
              </w:rPr>
              <w:t>(Energy Transfer &amp; Develop)….</w:t>
            </w:r>
            <w:r w:rsidR="002B16DE">
              <w:rPr>
                <w:sz w:val="18"/>
                <w:szCs w:val="18"/>
              </w:rPr>
              <w:t>.</w:t>
            </w:r>
            <w:r w:rsidR="004E079E" w:rsidRPr="002B16DE">
              <w:t>4 hr</w:t>
            </w:r>
          </w:p>
          <w:p w:rsidR="00400AB3" w:rsidRDefault="00400AB3" w:rsidP="009B4985">
            <w:pPr>
              <w:tabs>
                <w:tab w:val="left" w:pos="298"/>
                <w:tab w:val="right" w:pos="4618"/>
              </w:tabs>
              <w:spacing w:after="0" w:line="240" w:lineRule="auto"/>
            </w:pPr>
            <w:r w:rsidRPr="00756F1F">
              <w:rPr>
                <w:u w:val="single"/>
              </w:rPr>
              <w:tab/>
            </w:r>
            <w:r w:rsidRPr="00756F1F">
              <w:t xml:space="preserve"> </w:t>
            </w:r>
            <w:r>
              <w:t>General Education</w:t>
            </w:r>
            <w:r w:rsidRPr="00756F1F">
              <w:rPr>
                <w:u w:val="dotted"/>
              </w:rPr>
              <w:tab/>
            </w:r>
            <w:r w:rsidRPr="00756F1F">
              <w:t xml:space="preserve"> </w:t>
            </w:r>
            <w:r>
              <w:t>3</w:t>
            </w:r>
            <w:r w:rsidRPr="00756F1F">
              <w:t xml:space="preserve"> hr</w:t>
            </w:r>
          </w:p>
          <w:p w:rsidR="00673243" w:rsidRPr="00E32499" w:rsidRDefault="00673243" w:rsidP="004E079E">
            <w:pPr>
              <w:tabs>
                <w:tab w:val="left" w:pos="298"/>
                <w:tab w:val="right" w:pos="4622"/>
              </w:tabs>
              <w:spacing w:after="0" w:line="240" w:lineRule="auto"/>
            </w:pPr>
          </w:p>
        </w:tc>
        <w:tc>
          <w:tcPr>
            <w:tcW w:w="4968" w:type="dxa"/>
          </w:tcPr>
          <w:p w:rsidR="00400AB3" w:rsidRPr="00756F1F" w:rsidRDefault="00DE7293" w:rsidP="009B4985">
            <w:pPr>
              <w:tabs>
                <w:tab w:val="left" w:pos="298"/>
                <w:tab w:val="right" w:pos="4622"/>
              </w:tabs>
              <w:spacing w:after="0" w:line="240" w:lineRule="auto"/>
            </w:pPr>
            <w:r w:rsidRPr="00756F1F">
              <w:rPr>
                <w:u w:val="single"/>
              </w:rPr>
              <w:tab/>
            </w:r>
            <w:r w:rsidRPr="00756F1F">
              <w:t xml:space="preserve"> </w:t>
            </w:r>
            <w:r>
              <w:t>CBE 4624</w:t>
            </w:r>
            <w:r w:rsidRPr="00756F1F">
              <w:t xml:space="preserve"> </w:t>
            </w:r>
            <w:r w:rsidRPr="00756F1F">
              <w:rPr>
                <w:i/>
                <w:sz w:val="18"/>
                <w:szCs w:val="18"/>
              </w:rPr>
              <w:t>(</w:t>
            </w:r>
            <w:r>
              <w:rPr>
                <w:i/>
                <w:sz w:val="18"/>
                <w:szCs w:val="18"/>
              </w:rPr>
              <w:t>Process Dynamics and Control</w:t>
            </w:r>
            <w:r w:rsidRPr="00756F1F">
              <w:rPr>
                <w:i/>
                <w:sz w:val="18"/>
                <w:szCs w:val="18"/>
              </w:rPr>
              <w:t>)</w:t>
            </w:r>
            <w:r w:rsidRPr="00756F1F">
              <w:rPr>
                <w:u w:val="dotted"/>
              </w:rPr>
              <w:tab/>
            </w:r>
            <w:r>
              <w:t xml:space="preserve"> 3</w:t>
            </w:r>
            <w:r w:rsidRPr="00756F1F">
              <w:t xml:space="preserve"> hr</w:t>
            </w:r>
          </w:p>
          <w:p w:rsidR="00DE7293" w:rsidRPr="00756F1F" w:rsidRDefault="00DE7293" w:rsidP="00DE7293">
            <w:pPr>
              <w:tabs>
                <w:tab w:val="left" w:pos="298"/>
                <w:tab w:val="right" w:pos="4622"/>
              </w:tabs>
              <w:spacing w:after="0" w:line="240" w:lineRule="auto"/>
            </w:pPr>
            <w:r w:rsidRPr="00756F1F">
              <w:rPr>
                <w:u w:val="single"/>
              </w:rPr>
              <w:tab/>
            </w:r>
            <w:r w:rsidRPr="00756F1F">
              <w:t xml:space="preserve"> </w:t>
            </w:r>
            <w:r>
              <w:t>Technical Elective</w:t>
            </w:r>
            <w:r w:rsidRPr="00756F1F">
              <w:rPr>
                <w:u w:val="dotted"/>
              </w:rPr>
              <w:tab/>
            </w:r>
            <w:r w:rsidRPr="00756F1F">
              <w:t xml:space="preserve"> </w:t>
            </w:r>
            <w:r>
              <w:t>3</w:t>
            </w:r>
            <w:r w:rsidRPr="00756F1F">
              <w:t xml:space="preserve"> hr</w:t>
            </w:r>
          </w:p>
          <w:p w:rsidR="00400AB3" w:rsidRPr="00756F1F" w:rsidRDefault="00DE7293" w:rsidP="00DE7293">
            <w:pPr>
              <w:tabs>
                <w:tab w:val="left" w:pos="298"/>
                <w:tab w:val="right" w:pos="4622"/>
              </w:tabs>
              <w:spacing w:after="0" w:line="240" w:lineRule="auto"/>
            </w:pPr>
            <w:r w:rsidRPr="00756F1F">
              <w:rPr>
                <w:u w:val="single"/>
              </w:rPr>
              <w:tab/>
            </w:r>
            <w:r w:rsidRPr="00756F1F">
              <w:t xml:space="preserve"> </w:t>
            </w:r>
            <w:r>
              <w:t>Technical Elective</w:t>
            </w:r>
            <w:r w:rsidRPr="00756F1F">
              <w:rPr>
                <w:u w:val="dotted"/>
              </w:rPr>
              <w:tab/>
            </w:r>
            <w:r w:rsidRPr="00756F1F">
              <w:t xml:space="preserve"> </w:t>
            </w:r>
            <w:r>
              <w:t>3</w:t>
            </w:r>
            <w:r w:rsidRPr="00756F1F">
              <w:t xml:space="preserve"> hr</w:t>
            </w:r>
            <w:r w:rsidR="00400AB3" w:rsidRPr="00756F1F">
              <w:rPr>
                <w:u w:val="single"/>
              </w:rPr>
              <w:tab/>
            </w:r>
            <w:r w:rsidR="00400AB3" w:rsidRPr="00756F1F">
              <w:t xml:space="preserve"> </w:t>
            </w:r>
            <w:r w:rsidR="00400AB3">
              <w:t>General Education</w:t>
            </w:r>
            <w:r w:rsidR="00400AB3" w:rsidRPr="00756F1F">
              <w:rPr>
                <w:u w:val="dotted"/>
              </w:rPr>
              <w:tab/>
            </w:r>
            <w:r w:rsidR="00400AB3" w:rsidRPr="00756F1F">
              <w:t xml:space="preserve"> </w:t>
            </w:r>
            <w:r w:rsidR="00400AB3">
              <w:t>3</w:t>
            </w:r>
            <w:r w:rsidR="00400AB3" w:rsidRPr="00756F1F">
              <w:t xml:space="preserve"> hr</w:t>
            </w:r>
          </w:p>
          <w:p w:rsidR="00E321C5" w:rsidRPr="00756F1F" w:rsidRDefault="00400AB3" w:rsidP="00E321C5">
            <w:pPr>
              <w:tabs>
                <w:tab w:val="left" w:pos="298"/>
                <w:tab w:val="right" w:pos="4622"/>
              </w:tabs>
              <w:spacing w:after="0" w:line="240" w:lineRule="auto"/>
            </w:pPr>
            <w:r w:rsidRPr="00756F1F">
              <w:rPr>
                <w:u w:val="single"/>
              </w:rPr>
              <w:tab/>
            </w:r>
            <w:r w:rsidRPr="00756F1F">
              <w:t xml:space="preserve"> </w:t>
            </w:r>
            <w:r>
              <w:t>General Education</w:t>
            </w:r>
            <w:r w:rsidRPr="00756F1F">
              <w:rPr>
                <w:u w:val="dotted"/>
              </w:rPr>
              <w:tab/>
            </w:r>
            <w:r w:rsidRPr="00756F1F">
              <w:t xml:space="preserve"> </w:t>
            </w:r>
            <w:r>
              <w:t>3</w:t>
            </w:r>
            <w:r w:rsidRPr="00756F1F">
              <w:t xml:space="preserve"> hr</w:t>
            </w:r>
          </w:p>
          <w:p w:rsidR="00DE7293" w:rsidRPr="00756F1F" w:rsidRDefault="00DE7293" w:rsidP="00DE7293">
            <w:pPr>
              <w:tabs>
                <w:tab w:val="left" w:pos="298"/>
                <w:tab w:val="right" w:pos="4622"/>
              </w:tabs>
              <w:spacing w:after="0" w:line="240" w:lineRule="auto"/>
            </w:pPr>
            <w:r w:rsidRPr="00756F1F">
              <w:rPr>
                <w:u w:val="single"/>
              </w:rPr>
              <w:tab/>
            </w:r>
            <w:r w:rsidRPr="00756F1F">
              <w:t xml:space="preserve"> </w:t>
            </w:r>
            <w:r>
              <w:t>General Education</w:t>
            </w:r>
            <w:r w:rsidRPr="00756F1F">
              <w:rPr>
                <w:u w:val="dotted"/>
              </w:rPr>
              <w:tab/>
            </w:r>
            <w:r w:rsidRPr="00756F1F">
              <w:t xml:space="preserve"> </w:t>
            </w:r>
            <w:r>
              <w:t>3</w:t>
            </w:r>
            <w:r w:rsidRPr="00756F1F">
              <w:t xml:space="preserve"> hr</w:t>
            </w:r>
          </w:p>
          <w:p w:rsidR="00E321C5" w:rsidRPr="00756F1F" w:rsidRDefault="00E321C5" w:rsidP="00E321C5">
            <w:pPr>
              <w:tabs>
                <w:tab w:val="left" w:pos="298"/>
                <w:tab w:val="right" w:pos="4622"/>
              </w:tabs>
              <w:spacing w:after="0" w:line="240" w:lineRule="auto"/>
            </w:pPr>
          </w:p>
          <w:p w:rsidR="00400AB3" w:rsidRPr="00E32499" w:rsidRDefault="00400AB3" w:rsidP="009B4985">
            <w:pPr>
              <w:tabs>
                <w:tab w:val="left" w:pos="298"/>
                <w:tab w:val="right" w:pos="4622"/>
              </w:tabs>
              <w:spacing w:after="0" w:line="240" w:lineRule="auto"/>
            </w:pPr>
          </w:p>
        </w:tc>
      </w:tr>
    </w:tbl>
    <w:p w:rsidR="00400AB3" w:rsidRDefault="00400AB3" w:rsidP="00613DFD">
      <w:r>
        <w:rPr>
          <w:b/>
        </w:rPr>
        <w:t>Total Hours to c</w:t>
      </w:r>
      <w:r w:rsidR="00D220F7">
        <w:rPr>
          <w:b/>
        </w:rPr>
        <w:t>omplete the degree program = 132</w:t>
      </w:r>
      <w:r w:rsidR="006A3340">
        <w:rPr>
          <w:b/>
        </w:rPr>
        <w:t>-133</w:t>
      </w:r>
    </w:p>
    <w:p w:rsidR="00400AB3" w:rsidRDefault="00400AB3" w:rsidP="00F62F20">
      <w:pPr>
        <w:pStyle w:val="Heading2"/>
      </w:pPr>
      <w:r>
        <w:t>Program Options</w:t>
      </w:r>
    </w:p>
    <w:p w:rsidR="00400AB3" w:rsidRDefault="00400AB3" w:rsidP="00C436AF">
      <w:pPr>
        <w:sectPr w:rsidR="00400AB3" w:rsidSect="009D3316">
          <w:footerReference w:type="default" r:id="rId8"/>
          <w:endnotePr>
            <w:numFmt w:val="decimal"/>
          </w:endnotePr>
          <w:type w:val="continuous"/>
          <w:pgSz w:w="12240" w:h="15840"/>
          <w:pgMar w:top="540" w:right="720" w:bottom="630" w:left="720" w:header="720" w:footer="432" w:gutter="0"/>
          <w:cols w:space="720"/>
          <w:rtlGutter/>
          <w:docGrid w:linePitch="360"/>
        </w:sectPr>
      </w:pPr>
      <w:r>
        <w:t xml:space="preserve">Students wishing to complete the biomolecular focus will substitute Biochemistry 4511 in place of Chemistry 2520.  </w:t>
      </w:r>
    </w:p>
    <w:p w:rsidR="00400AB3" w:rsidRDefault="00400AB3" w:rsidP="00C436AF">
      <w:pPr>
        <w:pStyle w:val="Heading2"/>
      </w:pPr>
      <w:r>
        <w:t>Acceptance Criteria</w:t>
      </w:r>
    </w:p>
    <w:p w:rsidR="00400AB3" w:rsidRDefault="00400AB3" w:rsidP="00C436AF">
      <w:r>
        <w:t xml:space="preserve">Acceptance into this program is based on the </w:t>
      </w:r>
      <w:r w:rsidR="00475CD6">
        <w:t xml:space="preserve">eligibility </w:t>
      </w:r>
      <w:r>
        <w:t>point hour ratio (EPHR) of Math 1151, 1172; Engineering 1181</w:t>
      </w:r>
      <w:r w:rsidR="008F5447">
        <w:t>.xx</w:t>
      </w:r>
      <w:r>
        <w:t>, 1182</w:t>
      </w:r>
      <w:r w:rsidR="008F5447">
        <w:t>.xx</w:t>
      </w:r>
      <w:r>
        <w:t xml:space="preserve">; and Chemistry 1210, 1220. A </w:t>
      </w:r>
      <w:r w:rsidR="00F92B3B">
        <w:t>3.2 EPHR guarantees admission during the academic year</w:t>
      </w:r>
      <w:r w:rsidR="008F5447">
        <w:t xml:space="preserve"> </w:t>
      </w:r>
      <w:r w:rsidR="00F92B3B">
        <w:t>but</w:t>
      </w:r>
      <w:r w:rsidR="008F5447">
        <w:t xml:space="preserve"> admission is </w:t>
      </w:r>
      <w:r w:rsidR="00F92B3B">
        <w:t xml:space="preserve">more </w:t>
      </w:r>
      <w:r w:rsidR="008F5447">
        <w:t>competitive</w:t>
      </w:r>
      <w:r w:rsidR="00F92B3B">
        <w:t xml:space="preserve"> in autumn semester</w:t>
      </w:r>
      <w:r>
        <w:t>.  Applications are accepted during</w:t>
      </w:r>
      <w:r w:rsidR="007049CC">
        <w:t xml:space="preserve"> autumn and spring term.</w:t>
      </w:r>
    </w:p>
    <w:p w:rsidR="00400AB3" w:rsidRDefault="00400AB3" w:rsidP="002432BB">
      <w:pPr>
        <w:pStyle w:val="Heading3"/>
      </w:pPr>
      <w:r>
        <w:br w:type="page"/>
      </w:r>
    </w:p>
    <w:p w:rsidR="00400AB3" w:rsidRDefault="007049CC" w:rsidP="00C436AF">
      <w:pPr>
        <w:pStyle w:val="Heading2"/>
      </w:pPr>
      <w:r>
        <w:lastRenderedPageBreak/>
        <w:t>Technical and Other E</w:t>
      </w:r>
      <w:r w:rsidR="00400AB3">
        <w:t>lectives</w:t>
      </w:r>
    </w:p>
    <w:p w:rsidR="00400AB3" w:rsidRDefault="00400AB3" w:rsidP="00C436AF">
      <w:r>
        <w:t>Students have the option to complete a biomolecular, environmental, or polymer focus for their technical elective plan.  Each focus will require the completion of two approved courses in CBE plus one additional course in CBE or in another department.  All students will also be required to complete one math or statistics technical elective.</w:t>
      </w:r>
    </w:p>
    <w:p w:rsidR="00400AB3" w:rsidRDefault="00945953" w:rsidP="00C436AF">
      <w:r>
        <w:t>____</w:t>
      </w:r>
      <w:r w:rsidR="00400AB3">
        <w:t xml:space="preserve">CBE </w:t>
      </w:r>
      <w:r w:rsidR="00862E5C">
        <w:t>XXXX…………..</w:t>
      </w:r>
      <w:r w:rsidR="00400AB3">
        <w:t>......</w:t>
      </w:r>
      <w:r w:rsidR="00862E5C">
        <w:t>...</w:t>
      </w:r>
      <w:r w:rsidR="00400AB3">
        <w:t>.(3</w:t>
      </w:r>
      <w:r w:rsidR="00862E5C">
        <w:t xml:space="preserve"> </w:t>
      </w:r>
      <w:r w:rsidR="00400AB3">
        <w:t>hr)</w:t>
      </w:r>
    </w:p>
    <w:p w:rsidR="00400AB3" w:rsidRDefault="00945953" w:rsidP="00C436AF">
      <w:r>
        <w:t>____</w:t>
      </w:r>
      <w:r w:rsidR="00400AB3">
        <w:t xml:space="preserve">CBE </w:t>
      </w:r>
      <w:r w:rsidR="00862E5C">
        <w:t>XXXX…………..</w:t>
      </w:r>
      <w:r w:rsidR="00400AB3">
        <w:t>......</w:t>
      </w:r>
      <w:r w:rsidR="00862E5C">
        <w:t>...</w:t>
      </w:r>
      <w:r w:rsidR="00400AB3">
        <w:t>.(3</w:t>
      </w:r>
      <w:r w:rsidR="00862E5C">
        <w:t xml:space="preserve"> </w:t>
      </w:r>
      <w:r w:rsidR="00400AB3">
        <w:t>hr)</w:t>
      </w:r>
    </w:p>
    <w:p w:rsidR="00400AB3" w:rsidRDefault="00945953" w:rsidP="00C436AF">
      <w:r>
        <w:t>____</w:t>
      </w:r>
      <w:r w:rsidR="00400AB3">
        <w:t xml:space="preserve">Math/Stat </w:t>
      </w:r>
      <w:r w:rsidR="00862E5C">
        <w:t>XXXX……………</w:t>
      </w:r>
      <w:r w:rsidR="00400AB3">
        <w:t>.(</w:t>
      </w:r>
      <w:r w:rsidR="008F5447">
        <w:t>2-4</w:t>
      </w:r>
      <w:r w:rsidR="00862E5C">
        <w:t xml:space="preserve"> hr</w:t>
      </w:r>
      <w:r w:rsidR="00400AB3">
        <w:t>)</w:t>
      </w:r>
    </w:p>
    <w:p w:rsidR="00862E5C" w:rsidRDefault="00945953" w:rsidP="00862E5C">
      <w:r>
        <w:t>____</w:t>
      </w:r>
      <w:r w:rsidR="00862E5C">
        <w:t>Additional Course XXXX …..</w:t>
      </w:r>
      <w:r w:rsidR="00400AB3">
        <w:t>(</w:t>
      </w:r>
      <w:r w:rsidR="008F5447">
        <w:t>2-4</w:t>
      </w:r>
      <w:r w:rsidR="00862E5C">
        <w:t xml:space="preserve"> hr</w:t>
      </w:r>
      <w:r w:rsidR="00400AB3">
        <w:t>)</w:t>
      </w:r>
    </w:p>
    <w:p w:rsidR="00400AB3" w:rsidRDefault="008F5447" w:rsidP="00862E5C">
      <w:r>
        <w:t>____</w:t>
      </w:r>
      <w:r w:rsidR="00400AB3" w:rsidRPr="008F5447">
        <w:rPr>
          <w:b/>
        </w:rPr>
        <w:t xml:space="preserve">Total </w:t>
      </w:r>
      <w:r w:rsidR="00862E5C" w:rsidRPr="008F5447">
        <w:rPr>
          <w:b/>
        </w:rPr>
        <w:t>Hours</w:t>
      </w:r>
      <w:r w:rsidR="00862E5C">
        <w:t xml:space="preserve"> </w:t>
      </w:r>
      <w:r w:rsidR="00400AB3">
        <w:t>(</w:t>
      </w:r>
      <w:r>
        <w:rPr>
          <w:b/>
        </w:rPr>
        <w:t>minimum of 12 are required</w:t>
      </w:r>
      <w:r w:rsidR="00400AB3">
        <w:t>)</w:t>
      </w:r>
    </w:p>
    <w:p w:rsidR="00400AB3" w:rsidRDefault="00400AB3" w:rsidP="00F62F20">
      <w:pPr>
        <w:pStyle w:val="Heading2"/>
        <w:sectPr w:rsidR="00400AB3" w:rsidSect="009D3316">
          <w:footerReference w:type="default" r:id="rId9"/>
          <w:endnotePr>
            <w:numFmt w:val="decimal"/>
          </w:endnotePr>
          <w:type w:val="continuous"/>
          <w:pgSz w:w="12240" w:h="15840"/>
          <w:pgMar w:top="540" w:right="720" w:bottom="630" w:left="720" w:header="720" w:footer="432" w:gutter="0"/>
          <w:cols w:space="720"/>
          <w:rtlGutter/>
          <w:docGrid w:linePitch="360"/>
        </w:sectPr>
      </w:pPr>
      <w:r>
        <w:t>General Education Requirement</w:t>
      </w:r>
    </w:p>
    <w:p w:rsidR="00400AB3" w:rsidRPr="000658BD" w:rsidRDefault="00400AB3" w:rsidP="000658BD">
      <w:pPr>
        <w:pStyle w:val="Heading3"/>
      </w:pPr>
      <w:r>
        <w:t>Writing and Communication</w:t>
      </w:r>
    </w:p>
    <w:p w:rsidR="00400AB3" w:rsidRPr="004770FC" w:rsidRDefault="00400AB3" w:rsidP="001B3090">
      <w:pPr>
        <w:tabs>
          <w:tab w:val="right" w:pos="4860"/>
        </w:tabs>
        <w:spacing w:after="0"/>
        <w:rPr>
          <w:u w:val="single"/>
        </w:rPr>
      </w:pPr>
      <w:r w:rsidRPr="004770FC">
        <w:rPr>
          <w:u w:val="single"/>
        </w:rPr>
        <w:t>English 11</w:t>
      </w:r>
      <w:r>
        <w:rPr>
          <w:u w:val="single"/>
        </w:rPr>
        <w:t>1</w:t>
      </w:r>
      <w:r w:rsidRPr="004770FC">
        <w:rPr>
          <w:u w:val="single"/>
        </w:rPr>
        <w:t xml:space="preserve">0.xx </w:t>
      </w:r>
      <w:r w:rsidRPr="004770FC">
        <w:rPr>
          <w:u w:val="single"/>
        </w:rPr>
        <w:tab/>
        <w:t>3 hr</w:t>
      </w:r>
    </w:p>
    <w:p w:rsidR="00400AB3" w:rsidRPr="004770FC" w:rsidRDefault="00400AB3" w:rsidP="004770FC">
      <w:pPr>
        <w:tabs>
          <w:tab w:val="right" w:pos="4860"/>
        </w:tabs>
        <w:spacing w:after="0"/>
        <w:rPr>
          <w:u w:val="single"/>
        </w:rPr>
      </w:pPr>
      <w:r w:rsidRPr="004770FC">
        <w:rPr>
          <w:u w:val="single"/>
        </w:rPr>
        <w:t xml:space="preserve">Second Writing Course </w:t>
      </w:r>
      <w:r w:rsidRPr="004770FC">
        <w:rPr>
          <w:u w:val="single"/>
        </w:rPr>
        <w:tab/>
        <w:t>3 hr</w:t>
      </w:r>
    </w:p>
    <w:p w:rsidR="00400AB3" w:rsidRPr="000658BD" w:rsidRDefault="00400AB3" w:rsidP="004770FC">
      <w:pPr>
        <w:pStyle w:val="Heading3"/>
        <w:tabs>
          <w:tab w:val="right" w:pos="4860"/>
        </w:tabs>
      </w:pPr>
      <w:r w:rsidRPr="000658BD">
        <w:t xml:space="preserve">Social </w:t>
      </w:r>
      <w:r>
        <w:t>Science</w:t>
      </w:r>
    </w:p>
    <w:p w:rsidR="00400AB3" w:rsidRDefault="00400AB3" w:rsidP="004770FC">
      <w:pPr>
        <w:pStyle w:val="QualifyingText"/>
        <w:tabs>
          <w:tab w:val="right" w:pos="4860"/>
        </w:tabs>
      </w:pPr>
      <w:r w:rsidRPr="00D944E5">
        <w:t>Only one course per Social Science group may count.</w:t>
      </w:r>
    </w:p>
    <w:p w:rsidR="00400AB3" w:rsidRPr="004770FC" w:rsidRDefault="00400AB3" w:rsidP="004770FC">
      <w:pPr>
        <w:tabs>
          <w:tab w:val="right" w:pos="4860"/>
        </w:tabs>
        <w:spacing w:after="0"/>
        <w:rPr>
          <w:u w:val="single"/>
        </w:rPr>
      </w:pPr>
      <w:r w:rsidRPr="004770FC">
        <w:rPr>
          <w:u w:val="single"/>
        </w:rPr>
        <w:tab/>
        <w:t>3 hr</w:t>
      </w:r>
    </w:p>
    <w:p w:rsidR="00400AB3" w:rsidRPr="004770FC" w:rsidRDefault="00400AB3" w:rsidP="004770FC">
      <w:pPr>
        <w:tabs>
          <w:tab w:val="right" w:pos="4860"/>
        </w:tabs>
        <w:spacing w:after="0"/>
        <w:rPr>
          <w:u w:val="single"/>
        </w:rPr>
      </w:pPr>
      <w:r w:rsidRPr="004770FC">
        <w:rPr>
          <w:u w:val="single"/>
        </w:rPr>
        <w:tab/>
        <w:t>3 hr</w:t>
      </w:r>
    </w:p>
    <w:p w:rsidR="00400AB3" w:rsidRDefault="00400AB3" w:rsidP="004770FC">
      <w:pPr>
        <w:pStyle w:val="Heading3"/>
        <w:tabs>
          <w:tab w:val="right" w:pos="4860"/>
        </w:tabs>
      </w:pPr>
      <w:r>
        <w:t>Literature</w:t>
      </w:r>
    </w:p>
    <w:p w:rsidR="00400AB3" w:rsidRPr="004770FC" w:rsidRDefault="00400AB3" w:rsidP="004770FC">
      <w:pPr>
        <w:tabs>
          <w:tab w:val="right" w:pos="4860"/>
        </w:tabs>
        <w:spacing w:after="0"/>
        <w:rPr>
          <w:u w:val="single"/>
        </w:rPr>
      </w:pPr>
      <w:r w:rsidRPr="004770FC">
        <w:rPr>
          <w:u w:val="single"/>
        </w:rPr>
        <w:tab/>
        <w:t>3 hr</w:t>
      </w:r>
    </w:p>
    <w:p w:rsidR="00400AB3" w:rsidRDefault="00400AB3" w:rsidP="004770FC">
      <w:pPr>
        <w:pStyle w:val="Heading3"/>
        <w:tabs>
          <w:tab w:val="right" w:pos="4860"/>
        </w:tabs>
      </w:pPr>
      <w:r>
        <w:t>Visual and Performing Arts</w:t>
      </w:r>
    </w:p>
    <w:p w:rsidR="00400AB3" w:rsidRPr="004770FC" w:rsidRDefault="00400AB3" w:rsidP="004770FC">
      <w:pPr>
        <w:tabs>
          <w:tab w:val="right" w:pos="4860"/>
        </w:tabs>
        <w:spacing w:after="0"/>
        <w:rPr>
          <w:u w:val="single"/>
        </w:rPr>
      </w:pPr>
      <w:r w:rsidRPr="004770FC">
        <w:rPr>
          <w:u w:val="single"/>
        </w:rPr>
        <w:tab/>
        <w:t>3 hr</w:t>
      </w:r>
    </w:p>
    <w:p w:rsidR="00400AB3" w:rsidRDefault="00400AB3" w:rsidP="004770FC">
      <w:pPr>
        <w:pStyle w:val="Heading3"/>
        <w:tabs>
          <w:tab w:val="right" w:pos="4860"/>
        </w:tabs>
      </w:pPr>
      <w:r>
        <w:t>Historical Study</w:t>
      </w:r>
    </w:p>
    <w:p w:rsidR="00400AB3" w:rsidRPr="004770FC" w:rsidRDefault="00400AB3" w:rsidP="004770FC">
      <w:pPr>
        <w:tabs>
          <w:tab w:val="right" w:pos="4860"/>
        </w:tabs>
        <w:spacing w:after="0"/>
        <w:rPr>
          <w:u w:val="single"/>
        </w:rPr>
      </w:pPr>
      <w:r w:rsidRPr="004770FC">
        <w:rPr>
          <w:u w:val="single"/>
        </w:rPr>
        <w:tab/>
        <w:t>3 hr</w:t>
      </w:r>
    </w:p>
    <w:p w:rsidR="00400AB3" w:rsidRDefault="00400AB3" w:rsidP="004770FC">
      <w:pPr>
        <w:pStyle w:val="Heading3"/>
        <w:tabs>
          <w:tab w:val="right" w:pos="4860"/>
        </w:tabs>
      </w:pPr>
      <w:r>
        <w:t>Second Historical Study or Cultures and Ideas</w:t>
      </w:r>
    </w:p>
    <w:p w:rsidR="00400AB3" w:rsidRPr="004770FC" w:rsidRDefault="00400AB3" w:rsidP="004770FC">
      <w:pPr>
        <w:tabs>
          <w:tab w:val="right" w:pos="4860"/>
        </w:tabs>
        <w:spacing w:after="0"/>
        <w:rPr>
          <w:u w:val="single"/>
        </w:rPr>
      </w:pPr>
      <w:r w:rsidRPr="004770FC">
        <w:rPr>
          <w:u w:val="single"/>
        </w:rPr>
        <w:tab/>
        <w:t>3 hr</w:t>
      </w:r>
    </w:p>
    <w:p w:rsidR="00400AB3" w:rsidRDefault="00400AB3" w:rsidP="004770FC">
      <w:pPr>
        <w:pStyle w:val="Heading3"/>
        <w:tabs>
          <w:tab w:val="right" w:pos="4860"/>
        </w:tabs>
        <w:rPr>
          <w:sz w:val="18"/>
          <w:szCs w:val="18"/>
          <w:vertAlign w:val="superscript"/>
        </w:rPr>
      </w:pPr>
      <w:r>
        <w:t xml:space="preserve">Social Diversity in the </w:t>
      </w:r>
      <w:smartTag w:uri="urn:schemas-microsoft-com:office:smarttags" w:element="place">
        <w:smartTag w:uri="urn:schemas-microsoft-com:office:smarttags" w:element="country-region">
          <w:r>
            <w:t>United States</w:t>
          </w:r>
        </w:smartTag>
      </w:smartTag>
    </w:p>
    <w:p w:rsidR="00400AB3" w:rsidRDefault="00662D20" w:rsidP="004770FC">
      <w:pPr>
        <w:pStyle w:val="QualifyingText"/>
        <w:tabs>
          <w:tab w:val="right" w:pos="4860"/>
        </w:tabs>
      </w:pPr>
      <w:r>
        <w:t>Some courses m</w:t>
      </w:r>
      <w:r w:rsidRPr="00D944E5">
        <w:t xml:space="preserve">ay overlap with another </w:t>
      </w:r>
      <w:r>
        <w:t>GE category, See course list</w:t>
      </w:r>
      <w:r w:rsidR="00400AB3" w:rsidRPr="00D944E5">
        <w:t>.</w:t>
      </w:r>
    </w:p>
    <w:p w:rsidR="00400AB3" w:rsidRPr="004770FC" w:rsidRDefault="00400AB3" w:rsidP="004770FC">
      <w:pPr>
        <w:tabs>
          <w:tab w:val="right" w:pos="4860"/>
        </w:tabs>
        <w:spacing w:after="0"/>
        <w:rPr>
          <w:u w:val="single"/>
        </w:rPr>
      </w:pPr>
      <w:r w:rsidRPr="004770FC">
        <w:rPr>
          <w:u w:val="single"/>
        </w:rPr>
        <w:tab/>
        <w:t>0 / 3 hr</w:t>
      </w:r>
    </w:p>
    <w:p w:rsidR="00400AB3" w:rsidRDefault="00400AB3" w:rsidP="004770FC">
      <w:pPr>
        <w:pStyle w:val="Heading3"/>
        <w:tabs>
          <w:tab w:val="right" w:pos="4860"/>
        </w:tabs>
        <w:rPr>
          <w:sz w:val="18"/>
          <w:szCs w:val="18"/>
          <w:vertAlign w:val="superscript"/>
        </w:rPr>
      </w:pPr>
      <w:r>
        <w:t>Ethics</w:t>
      </w:r>
    </w:p>
    <w:p w:rsidR="00662D20" w:rsidRDefault="00662D20" w:rsidP="00662D20">
      <w:pPr>
        <w:pStyle w:val="QualifyingText"/>
        <w:tabs>
          <w:tab w:val="right" w:pos="4860"/>
        </w:tabs>
      </w:pPr>
      <w:r>
        <w:t>Some courses m</w:t>
      </w:r>
      <w:r w:rsidRPr="00D944E5">
        <w:t xml:space="preserve">ay overlap with another </w:t>
      </w:r>
      <w:r>
        <w:t xml:space="preserve">GE category, See course list. </w:t>
      </w:r>
    </w:p>
    <w:p w:rsidR="00400AB3" w:rsidRPr="004770FC" w:rsidRDefault="00400AB3" w:rsidP="004770FC">
      <w:pPr>
        <w:tabs>
          <w:tab w:val="right" w:pos="4860"/>
        </w:tabs>
        <w:spacing w:after="0"/>
        <w:rPr>
          <w:u w:val="single"/>
        </w:rPr>
      </w:pPr>
      <w:r w:rsidRPr="004770FC">
        <w:rPr>
          <w:u w:val="single"/>
        </w:rPr>
        <w:tab/>
        <w:t>0 / 3 hr</w:t>
      </w:r>
    </w:p>
    <w:p w:rsidR="00400AB3" w:rsidRDefault="00400AB3" w:rsidP="000658BD">
      <w:pPr>
        <w:pStyle w:val="Heading3"/>
      </w:pPr>
      <w:r>
        <w:br w:type="column"/>
      </w:r>
      <w:r>
        <w:t>Foreign Language</w:t>
      </w:r>
    </w:p>
    <w:p w:rsidR="00C1740E" w:rsidRDefault="00C1740E" w:rsidP="00C1740E">
      <w:pPr>
        <w:pStyle w:val="QualifyingText"/>
      </w:pPr>
      <w:r>
        <w:t>Pre-approved substitutions</w:t>
      </w:r>
    </w:p>
    <w:p w:rsidR="00A24C47" w:rsidRPr="006F4F84" w:rsidRDefault="00A24C47" w:rsidP="00A24C47">
      <w:pPr>
        <w:pStyle w:val="ListParagraph"/>
        <w:numPr>
          <w:ilvl w:val="0"/>
          <w:numId w:val="6"/>
        </w:numPr>
        <w:rPr>
          <w:sz w:val="20"/>
          <w:szCs w:val="20"/>
        </w:rPr>
      </w:pPr>
      <w:r w:rsidRPr="000069D8">
        <w:rPr>
          <w:sz w:val="20"/>
          <w:szCs w:val="20"/>
        </w:rPr>
        <w:t>Credit (including EM) for a foreign language sequence through 1103, or credit for a foreign language course with a prerequisite of 1103, can be substituted for one Gen Ed course requirement as a Cultures &amp; Ideas.</w:t>
      </w:r>
    </w:p>
    <w:p w:rsidR="00A24C47" w:rsidRPr="006F4F84" w:rsidRDefault="00A24C47" w:rsidP="00A24C47">
      <w:pPr>
        <w:pStyle w:val="ListParagraph"/>
        <w:numPr>
          <w:ilvl w:val="0"/>
          <w:numId w:val="6"/>
        </w:numPr>
        <w:spacing w:after="0"/>
        <w:rPr>
          <w:sz w:val="20"/>
          <w:szCs w:val="20"/>
        </w:rPr>
      </w:pPr>
      <w:r w:rsidRPr="000069D8">
        <w:rPr>
          <w:sz w:val="20"/>
          <w:szCs w:val="20"/>
        </w:rPr>
        <w:t>Completion of a foreign language minor can be substituted for two Gen Ed courses: one course as a Social Science, (Individuals &amp; Groups or Organizations &amp; Polities subgroups only) and one course as either a Literature or a Cultures &amp; Ideas.</w:t>
      </w:r>
    </w:p>
    <w:p w:rsidR="00A24C47" w:rsidRPr="006F4F84" w:rsidRDefault="00A24C47" w:rsidP="00A24C47">
      <w:pPr>
        <w:pStyle w:val="ListParagraph"/>
        <w:spacing w:after="0"/>
        <w:rPr>
          <w:sz w:val="20"/>
          <w:szCs w:val="20"/>
        </w:rPr>
      </w:pPr>
    </w:p>
    <w:p w:rsidR="00A24C47" w:rsidRPr="006F4F84" w:rsidRDefault="00A24C47" w:rsidP="00A24C47">
      <w:pPr>
        <w:ind w:left="360"/>
        <w:rPr>
          <w:sz w:val="20"/>
          <w:szCs w:val="20"/>
        </w:rPr>
      </w:pPr>
      <w:r w:rsidRPr="006F4F84">
        <w:rPr>
          <w:sz w:val="20"/>
          <w:szCs w:val="20"/>
        </w:rPr>
        <w:t xml:space="preserve">Parameters: </w:t>
      </w:r>
      <w:r w:rsidRPr="006F4F84">
        <w:rPr>
          <w:sz w:val="20"/>
          <w:szCs w:val="20"/>
          <w:u w:val="single"/>
        </w:rPr>
        <w:t>Students must choose either Substitution A OR Substitution B. Both substitutions cannot be applied simultaneously</w:t>
      </w:r>
      <w:r w:rsidRPr="006F4F84">
        <w:rPr>
          <w:sz w:val="20"/>
          <w:szCs w:val="20"/>
        </w:rPr>
        <w:t xml:space="preserve">. </w:t>
      </w:r>
    </w:p>
    <w:p w:rsidR="00C1740E" w:rsidRDefault="00C1740E" w:rsidP="00C1740E">
      <w:pPr>
        <w:pStyle w:val="Heading3"/>
      </w:pPr>
      <w:r>
        <w:t>University Capstone (Cross-Disciplinary Seminar)</w:t>
      </w:r>
    </w:p>
    <w:p w:rsidR="00C1740E" w:rsidRDefault="00C1740E" w:rsidP="00C1740E">
      <w:pPr>
        <w:pStyle w:val="QualifyingText"/>
      </w:pPr>
      <w:r>
        <w:t>Pre-approved substitutions</w:t>
      </w:r>
    </w:p>
    <w:p w:rsidR="00A24C47" w:rsidRDefault="00A24C47" w:rsidP="00A24C47">
      <w:pPr>
        <w:rPr>
          <w:sz w:val="20"/>
          <w:szCs w:val="20"/>
        </w:rPr>
      </w:pPr>
      <w:r w:rsidRPr="006F4F84">
        <w:rPr>
          <w:sz w:val="20"/>
          <w:szCs w:val="20"/>
        </w:rPr>
        <w:t xml:space="preserve">Completion of a Social Science 3597 or 4597 can be substituted for a Social Science general education course in any group. Completion of an Arts &amp; Humanities 3597 or 4597 can be substituted for a Visual/Performing Arts general education course. </w:t>
      </w:r>
    </w:p>
    <w:p w:rsidR="00662D20" w:rsidRPr="0035434B" w:rsidRDefault="00662D20" w:rsidP="00662D20">
      <w:pPr>
        <w:rPr>
          <w:sz w:val="20"/>
          <w:szCs w:val="20"/>
        </w:rPr>
      </w:pPr>
      <w:r w:rsidRPr="0035434B">
        <w:rPr>
          <w:sz w:val="20"/>
          <w:szCs w:val="20"/>
        </w:rPr>
        <w:t xml:space="preserve">See the list of approved general education courses for additional details: </w:t>
      </w:r>
      <w:hyperlink r:id="rId10" w:history="1">
        <w:r w:rsidRPr="0035434B">
          <w:rPr>
            <w:rStyle w:val="Hyperlink"/>
            <w:sz w:val="20"/>
            <w:szCs w:val="20"/>
          </w:rPr>
          <w:t>www.advising.engineering.osu.edu</w:t>
        </w:r>
      </w:hyperlink>
      <w:r w:rsidRPr="0035434B">
        <w:rPr>
          <w:sz w:val="20"/>
          <w:szCs w:val="20"/>
        </w:rPr>
        <w:t xml:space="preserve">. </w:t>
      </w:r>
    </w:p>
    <w:p w:rsidR="00C1740E" w:rsidRDefault="00C1740E" w:rsidP="00C1740E">
      <w:pPr>
        <w:rPr>
          <w:sz w:val="20"/>
          <w:szCs w:val="20"/>
        </w:rPr>
      </w:pPr>
      <w:r>
        <w:rPr>
          <w:sz w:val="20"/>
          <w:szCs w:val="20"/>
        </w:rPr>
        <w:t xml:space="preserve"> </w:t>
      </w:r>
    </w:p>
    <w:p w:rsidR="00400AB3" w:rsidRDefault="00400AB3" w:rsidP="003F703C">
      <w:pPr>
        <w:spacing w:before="480"/>
        <w:sectPr w:rsidR="00400AB3" w:rsidSect="00A92076">
          <w:endnotePr>
            <w:numFmt w:val="decimal"/>
          </w:endnotePr>
          <w:type w:val="continuous"/>
          <w:pgSz w:w="12240" w:h="15840"/>
          <w:pgMar w:top="540" w:right="720" w:bottom="630" w:left="720" w:header="720" w:footer="288" w:gutter="0"/>
          <w:cols w:num="2" w:space="360"/>
          <w:docGrid w:linePitch="360"/>
        </w:sectPr>
      </w:pPr>
    </w:p>
    <w:p w:rsidR="00400AB3" w:rsidRPr="00F75D9B" w:rsidRDefault="00400AB3" w:rsidP="0050369B">
      <w:pPr>
        <w:spacing w:before="480"/>
      </w:pPr>
    </w:p>
    <w:sectPr w:rsidR="00400AB3" w:rsidRPr="00F75D9B" w:rsidSect="00337765">
      <w:endnotePr>
        <w:numFmt w:val="decimal"/>
      </w:endnotePr>
      <w:type w:val="continuous"/>
      <w:pgSz w:w="12240" w:h="15840"/>
      <w:pgMar w:top="540" w:right="720" w:bottom="63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54" w:rsidRDefault="00CC1954" w:rsidP="00E779AF">
      <w:pPr>
        <w:spacing w:after="0" w:line="240" w:lineRule="auto"/>
      </w:pPr>
      <w:r>
        <w:separator/>
      </w:r>
    </w:p>
  </w:endnote>
  <w:endnote w:type="continuationSeparator" w:id="0">
    <w:p w:rsidR="00CC1954" w:rsidRDefault="00CC1954" w:rsidP="00E7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54" w:rsidRPr="00E779AF" w:rsidRDefault="00CC1954" w:rsidP="00E779AF">
    <w:pPr>
      <w:pStyle w:val="Footer"/>
      <w:jc w:val="right"/>
      <w:rPr>
        <w:sz w:val="16"/>
        <w:szCs w:val="16"/>
      </w:rPr>
    </w:pPr>
    <w:r w:rsidRPr="00E779AF">
      <w:rPr>
        <w:sz w:val="16"/>
        <w:szCs w:val="16"/>
      </w:rPr>
      <w:t xml:space="preserve">Revised </w:t>
    </w:r>
    <w:r>
      <w:rPr>
        <w:sz w:val="16"/>
        <w:szCs w:val="16"/>
      </w:rPr>
      <w:fldChar w:fldCharType="begin"/>
    </w:r>
    <w:r>
      <w:rPr>
        <w:sz w:val="16"/>
        <w:szCs w:val="16"/>
      </w:rPr>
      <w:instrText xml:space="preserve"> DATE \@ "M/d/yyyy" </w:instrText>
    </w:r>
    <w:r>
      <w:rPr>
        <w:sz w:val="16"/>
        <w:szCs w:val="16"/>
      </w:rPr>
      <w:fldChar w:fldCharType="separate"/>
    </w:r>
    <w:r w:rsidR="001C63FF">
      <w:rPr>
        <w:noProof/>
        <w:sz w:val="16"/>
        <w:szCs w:val="16"/>
      </w:rPr>
      <w:t>6/3/2019</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54" w:rsidRPr="00E779AF" w:rsidRDefault="00CC1954" w:rsidP="00E779AF">
    <w:pPr>
      <w:pStyle w:val="Footer"/>
      <w:jc w:val="right"/>
      <w:rPr>
        <w:sz w:val="16"/>
        <w:szCs w:val="16"/>
      </w:rPr>
    </w:pPr>
    <w:r w:rsidRPr="00E779AF">
      <w:rPr>
        <w:sz w:val="16"/>
        <w:szCs w:val="16"/>
      </w:rPr>
      <w:t xml:space="preserve">Revised </w:t>
    </w:r>
    <w:r>
      <w:rPr>
        <w:sz w:val="16"/>
        <w:szCs w:val="16"/>
      </w:rPr>
      <w:fldChar w:fldCharType="begin"/>
    </w:r>
    <w:r>
      <w:rPr>
        <w:sz w:val="16"/>
        <w:szCs w:val="16"/>
      </w:rPr>
      <w:instrText xml:space="preserve"> DATE \@ "M/d/yyyy" </w:instrText>
    </w:r>
    <w:r>
      <w:rPr>
        <w:sz w:val="16"/>
        <w:szCs w:val="16"/>
      </w:rPr>
      <w:fldChar w:fldCharType="separate"/>
    </w:r>
    <w:r w:rsidR="001C63FF">
      <w:rPr>
        <w:noProof/>
        <w:sz w:val="16"/>
        <w:szCs w:val="16"/>
      </w:rPr>
      <w:t>6/3/2019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54" w:rsidRDefault="00CC1954" w:rsidP="00E779AF">
      <w:pPr>
        <w:spacing w:after="0" w:line="240" w:lineRule="auto"/>
      </w:pPr>
      <w:r>
        <w:separator/>
      </w:r>
    </w:p>
  </w:footnote>
  <w:footnote w:type="continuationSeparator" w:id="0">
    <w:p w:rsidR="00CC1954" w:rsidRDefault="00CC1954" w:rsidP="00E7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34563"/>
    <w:multiLevelType w:val="multilevel"/>
    <w:tmpl w:val="79C27454"/>
    <w:styleLink w:val="unorderedlist"/>
    <w:lvl w:ilvl="0">
      <w:start w:val="1"/>
      <w:numFmt w:val="bullet"/>
      <w:lvlText w:val=""/>
      <w:lvlJc w:val="left"/>
      <w:pPr>
        <w:ind w:left="648" w:hanging="432"/>
      </w:pPr>
      <w:rPr>
        <w:rFonts w:ascii="Symbol" w:hAnsi="Symbol" w:hint="default"/>
      </w:rPr>
    </w:lvl>
    <w:lvl w:ilvl="1">
      <w:start w:val="1"/>
      <w:numFmt w:val="bullet"/>
      <w:lvlText w:val="o"/>
      <w:lvlJc w:val="left"/>
      <w:pPr>
        <w:ind w:left="1296" w:hanging="576"/>
      </w:pPr>
      <w:rPr>
        <w:rFonts w:ascii="Courier New" w:hAnsi="Courier New" w:hint="default"/>
      </w:rPr>
    </w:lvl>
    <w:lvl w:ilvl="2">
      <w:start w:val="1"/>
      <w:numFmt w:val="bullet"/>
      <w:lvlText w:val=""/>
      <w:lvlJc w:val="left"/>
      <w:pPr>
        <w:ind w:left="1728" w:hanging="432"/>
      </w:pPr>
      <w:rPr>
        <w:rFonts w:ascii="Wingdings" w:hAnsi="Wingdings" w:hint="default"/>
      </w:rPr>
    </w:lvl>
    <w:lvl w:ilvl="3">
      <w:start w:val="1"/>
      <w:numFmt w:val="bullet"/>
      <w:lvlText w:val=""/>
      <w:lvlJc w:val="left"/>
      <w:pPr>
        <w:ind w:left="2160" w:hanging="432"/>
      </w:pPr>
      <w:rPr>
        <w:rFonts w:ascii="Symbol" w:hAnsi="Symbol" w:hint="default"/>
      </w:rPr>
    </w:lvl>
    <w:lvl w:ilvl="4">
      <w:start w:val="1"/>
      <w:numFmt w:val="bullet"/>
      <w:lvlText w:val="o"/>
      <w:lvlJc w:val="left"/>
      <w:pPr>
        <w:ind w:left="2664" w:hanging="504"/>
      </w:pPr>
      <w:rPr>
        <w:rFonts w:ascii="Courier New" w:hAnsi="Courier New" w:hint="default"/>
      </w:rPr>
    </w:lvl>
    <w:lvl w:ilvl="5">
      <w:start w:val="1"/>
      <w:numFmt w:val="bullet"/>
      <w:lvlText w:val=""/>
      <w:lvlJc w:val="left"/>
      <w:pPr>
        <w:ind w:left="3168" w:hanging="504"/>
      </w:pPr>
      <w:rPr>
        <w:rFonts w:ascii="Wingdings" w:hAnsi="Wingdings" w:hint="default"/>
      </w:rPr>
    </w:lvl>
    <w:lvl w:ilvl="6">
      <w:start w:val="1"/>
      <w:numFmt w:val="bullet"/>
      <w:lvlText w:val=""/>
      <w:lvlJc w:val="left"/>
      <w:pPr>
        <w:ind w:left="3600" w:hanging="504"/>
      </w:pPr>
      <w:rPr>
        <w:rFonts w:ascii="Symbol" w:hAnsi="Symbol" w:hint="default"/>
      </w:rPr>
    </w:lvl>
    <w:lvl w:ilvl="7">
      <w:start w:val="1"/>
      <w:numFmt w:val="bullet"/>
      <w:lvlText w:val="o"/>
      <w:lvlJc w:val="left"/>
      <w:pPr>
        <w:ind w:left="4104" w:hanging="576"/>
      </w:pPr>
      <w:rPr>
        <w:rFonts w:ascii="Courier New" w:hAnsi="Courier New" w:hint="default"/>
      </w:rPr>
    </w:lvl>
    <w:lvl w:ilvl="8">
      <w:start w:val="1"/>
      <w:numFmt w:val="bullet"/>
      <w:lvlText w:val=""/>
      <w:lvlJc w:val="left"/>
      <w:pPr>
        <w:ind w:left="4608" w:hanging="504"/>
      </w:pPr>
      <w:rPr>
        <w:rFonts w:ascii="Wingdings" w:hAnsi="Wingdings" w:hint="default"/>
      </w:rPr>
    </w:lvl>
  </w:abstractNum>
  <w:abstractNum w:abstractNumId="1" w15:restartNumberingAfterBreak="0">
    <w:nsid w:val="56B76BFB"/>
    <w:multiLevelType w:val="hybridMultilevel"/>
    <w:tmpl w:val="7EFE7A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BC30B52"/>
    <w:multiLevelType w:val="hybridMultilevel"/>
    <w:tmpl w:val="057CC2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6817FE2"/>
    <w:multiLevelType w:val="multilevel"/>
    <w:tmpl w:val="0C64C3E8"/>
    <w:lvl w:ilvl="0">
      <w:start w:val="1"/>
      <w:numFmt w:val="decimal"/>
      <w:lvlText w:val="%1."/>
      <w:lvlJc w:val="left"/>
      <w:pPr>
        <w:ind w:left="720" w:hanging="504"/>
      </w:pPr>
      <w:rPr>
        <w:rFonts w:cs="Times New Roman" w:hint="default"/>
      </w:rPr>
    </w:lvl>
    <w:lvl w:ilvl="1">
      <w:start w:val="1"/>
      <w:numFmt w:val="decimal"/>
      <w:lvlText w:val="%1.%2"/>
      <w:lvlJc w:val="left"/>
      <w:pPr>
        <w:ind w:left="1080" w:hanging="504"/>
      </w:pPr>
      <w:rPr>
        <w:rFonts w:cs="Times New Roman" w:hint="default"/>
      </w:rPr>
    </w:lvl>
    <w:lvl w:ilvl="2">
      <w:start w:val="1"/>
      <w:numFmt w:val="lowerLetter"/>
      <w:lvlText w:val="%3."/>
      <w:lvlJc w:val="left"/>
      <w:pPr>
        <w:ind w:left="1440" w:hanging="504"/>
      </w:pPr>
      <w:rPr>
        <w:rFonts w:cs="Times New Roman" w:hint="default"/>
      </w:rPr>
    </w:lvl>
    <w:lvl w:ilvl="3">
      <w:start w:val="1"/>
      <w:numFmt w:val="decimal"/>
      <w:lvlText w:val="%4."/>
      <w:lvlJc w:val="left"/>
      <w:pPr>
        <w:ind w:left="1800" w:hanging="504"/>
      </w:pPr>
      <w:rPr>
        <w:rFonts w:cs="Times New Roman" w:hint="default"/>
      </w:rPr>
    </w:lvl>
    <w:lvl w:ilvl="4">
      <w:start w:val="1"/>
      <w:numFmt w:val="lowerLetter"/>
      <w:lvlText w:val="%5."/>
      <w:lvlJc w:val="left"/>
      <w:pPr>
        <w:ind w:left="2160" w:hanging="504"/>
      </w:pPr>
      <w:rPr>
        <w:rFonts w:cs="Times New Roman" w:hint="default"/>
      </w:rPr>
    </w:lvl>
    <w:lvl w:ilvl="5">
      <w:start w:val="1"/>
      <w:numFmt w:val="lowerRoman"/>
      <w:lvlText w:val="%6."/>
      <w:lvlJc w:val="right"/>
      <w:pPr>
        <w:ind w:left="2520" w:hanging="504"/>
      </w:pPr>
      <w:rPr>
        <w:rFonts w:cs="Times New Roman" w:hint="default"/>
      </w:rPr>
    </w:lvl>
    <w:lvl w:ilvl="6">
      <w:start w:val="1"/>
      <w:numFmt w:val="decimal"/>
      <w:lvlText w:val="%7."/>
      <w:lvlJc w:val="left"/>
      <w:pPr>
        <w:ind w:left="2880" w:hanging="504"/>
      </w:pPr>
      <w:rPr>
        <w:rFonts w:cs="Times New Roman" w:hint="default"/>
      </w:rPr>
    </w:lvl>
    <w:lvl w:ilvl="7">
      <w:start w:val="1"/>
      <w:numFmt w:val="lowerLetter"/>
      <w:lvlText w:val="%8."/>
      <w:lvlJc w:val="left"/>
      <w:pPr>
        <w:ind w:left="3240" w:hanging="504"/>
      </w:pPr>
      <w:rPr>
        <w:rFonts w:cs="Times New Roman" w:hint="default"/>
      </w:rPr>
    </w:lvl>
    <w:lvl w:ilvl="8">
      <w:start w:val="1"/>
      <w:numFmt w:val="lowerRoman"/>
      <w:lvlText w:val="%9."/>
      <w:lvlJc w:val="right"/>
      <w:pPr>
        <w:ind w:left="3600" w:hanging="504"/>
      </w:pPr>
      <w:rPr>
        <w:rFonts w:cs="Times New Roman" w:hint="default"/>
      </w:rPr>
    </w:lvl>
  </w:abstractNum>
  <w:num w:numId="1">
    <w:abstractNumId w:val="0"/>
  </w:num>
  <w:num w:numId="2">
    <w:abstractNumId w:val="3"/>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EF"/>
    <w:rsid w:val="000071A2"/>
    <w:rsid w:val="00013E0F"/>
    <w:rsid w:val="000658BD"/>
    <w:rsid w:val="00090E78"/>
    <w:rsid w:val="000A1AEA"/>
    <w:rsid w:val="000C6EEB"/>
    <w:rsid w:val="000E3CF6"/>
    <w:rsid w:val="000F4D22"/>
    <w:rsid w:val="0011323F"/>
    <w:rsid w:val="00137D34"/>
    <w:rsid w:val="00167B57"/>
    <w:rsid w:val="001A3B8E"/>
    <w:rsid w:val="001B3090"/>
    <w:rsid w:val="001C63FF"/>
    <w:rsid w:val="001D70C0"/>
    <w:rsid w:val="001E3565"/>
    <w:rsid w:val="001E4867"/>
    <w:rsid w:val="002124C4"/>
    <w:rsid w:val="002422A1"/>
    <w:rsid w:val="002432BB"/>
    <w:rsid w:val="0024402F"/>
    <w:rsid w:val="002725F6"/>
    <w:rsid w:val="002B16DE"/>
    <w:rsid w:val="002B4887"/>
    <w:rsid w:val="00307D38"/>
    <w:rsid w:val="0031533F"/>
    <w:rsid w:val="0032290F"/>
    <w:rsid w:val="00337765"/>
    <w:rsid w:val="00352AEF"/>
    <w:rsid w:val="00355418"/>
    <w:rsid w:val="00375D3A"/>
    <w:rsid w:val="003803CF"/>
    <w:rsid w:val="003944B2"/>
    <w:rsid w:val="003B1912"/>
    <w:rsid w:val="003D30F8"/>
    <w:rsid w:val="003D3D53"/>
    <w:rsid w:val="003D5813"/>
    <w:rsid w:val="003F703C"/>
    <w:rsid w:val="00400AB3"/>
    <w:rsid w:val="004107CA"/>
    <w:rsid w:val="00440252"/>
    <w:rsid w:val="004719B8"/>
    <w:rsid w:val="00475CD6"/>
    <w:rsid w:val="004770FC"/>
    <w:rsid w:val="00495132"/>
    <w:rsid w:val="004E079E"/>
    <w:rsid w:val="004E5DB4"/>
    <w:rsid w:val="004F6E0D"/>
    <w:rsid w:val="005021DB"/>
    <w:rsid w:val="0050369B"/>
    <w:rsid w:val="0055171A"/>
    <w:rsid w:val="005C3A39"/>
    <w:rsid w:val="006044C8"/>
    <w:rsid w:val="00613DFD"/>
    <w:rsid w:val="00616ED1"/>
    <w:rsid w:val="0063361E"/>
    <w:rsid w:val="006420CF"/>
    <w:rsid w:val="00662A45"/>
    <w:rsid w:val="00662D20"/>
    <w:rsid w:val="00673243"/>
    <w:rsid w:val="00675C8F"/>
    <w:rsid w:val="00684C4B"/>
    <w:rsid w:val="006A3340"/>
    <w:rsid w:val="006B4026"/>
    <w:rsid w:val="006E3279"/>
    <w:rsid w:val="007049CC"/>
    <w:rsid w:val="00756F1F"/>
    <w:rsid w:val="00806A1B"/>
    <w:rsid w:val="008174BA"/>
    <w:rsid w:val="008556AD"/>
    <w:rsid w:val="00862E5C"/>
    <w:rsid w:val="00887C01"/>
    <w:rsid w:val="00890C5B"/>
    <w:rsid w:val="008A358D"/>
    <w:rsid w:val="008F0817"/>
    <w:rsid w:val="008F31B9"/>
    <w:rsid w:val="008F5447"/>
    <w:rsid w:val="00945953"/>
    <w:rsid w:val="009B4985"/>
    <w:rsid w:val="009B7D20"/>
    <w:rsid w:val="009D3316"/>
    <w:rsid w:val="00A0306B"/>
    <w:rsid w:val="00A06250"/>
    <w:rsid w:val="00A064BB"/>
    <w:rsid w:val="00A068E9"/>
    <w:rsid w:val="00A24C47"/>
    <w:rsid w:val="00A610F3"/>
    <w:rsid w:val="00A72614"/>
    <w:rsid w:val="00A8286B"/>
    <w:rsid w:val="00A92076"/>
    <w:rsid w:val="00A92271"/>
    <w:rsid w:val="00AB4184"/>
    <w:rsid w:val="00AD0781"/>
    <w:rsid w:val="00AF3019"/>
    <w:rsid w:val="00B023BE"/>
    <w:rsid w:val="00B04605"/>
    <w:rsid w:val="00B300B5"/>
    <w:rsid w:val="00B46F19"/>
    <w:rsid w:val="00B750C7"/>
    <w:rsid w:val="00B91FE8"/>
    <w:rsid w:val="00B9632B"/>
    <w:rsid w:val="00BB0C5F"/>
    <w:rsid w:val="00BD235F"/>
    <w:rsid w:val="00BF0550"/>
    <w:rsid w:val="00C1740E"/>
    <w:rsid w:val="00C436AF"/>
    <w:rsid w:val="00C56FB2"/>
    <w:rsid w:val="00C924F0"/>
    <w:rsid w:val="00CB67C0"/>
    <w:rsid w:val="00CC1954"/>
    <w:rsid w:val="00CC2AB2"/>
    <w:rsid w:val="00CF0633"/>
    <w:rsid w:val="00D04F1A"/>
    <w:rsid w:val="00D06FA0"/>
    <w:rsid w:val="00D220F7"/>
    <w:rsid w:val="00D25168"/>
    <w:rsid w:val="00D35B2C"/>
    <w:rsid w:val="00D724B6"/>
    <w:rsid w:val="00D72A72"/>
    <w:rsid w:val="00D7595F"/>
    <w:rsid w:val="00D81D23"/>
    <w:rsid w:val="00D936C4"/>
    <w:rsid w:val="00D944E5"/>
    <w:rsid w:val="00DA1E93"/>
    <w:rsid w:val="00DA2353"/>
    <w:rsid w:val="00DB20AA"/>
    <w:rsid w:val="00DE1C82"/>
    <w:rsid w:val="00DE7293"/>
    <w:rsid w:val="00E14263"/>
    <w:rsid w:val="00E321C5"/>
    <w:rsid w:val="00E32499"/>
    <w:rsid w:val="00E538EF"/>
    <w:rsid w:val="00E779AF"/>
    <w:rsid w:val="00E86AF5"/>
    <w:rsid w:val="00E97BE8"/>
    <w:rsid w:val="00EA7B55"/>
    <w:rsid w:val="00EC6C51"/>
    <w:rsid w:val="00F06A90"/>
    <w:rsid w:val="00F14AB6"/>
    <w:rsid w:val="00F271A9"/>
    <w:rsid w:val="00F35B14"/>
    <w:rsid w:val="00F5636A"/>
    <w:rsid w:val="00F62F20"/>
    <w:rsid w:val="00F75D9B"/>
    <w:rsid w:val="00F87E8E"/>
    <w:rsid w:val="00F90322"/>
    <w:rsid w:val="00F92B3B"/>
    <w:rsid w:val="00FA41CC"/>
    <w:rsid w:val="00FC33F3"/>
    <w:rsid w:val="00FD7A0C"/>
    <w:rsid w:val="00FD7DBC"/>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56C0AF"/>
  <w15:docId w15:val="{930C55B1-A23B-4352-924E-A40C730A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32"/>
    <w:pPr>
      <w:spacing w:after="200" w:line="276" w:lineRule="auto"/>
    </w:pPr>
    <w:rPr>
      <w:rFonts w:ascii="Times New Roman" w:hAnsi="Times New Roman"/>
    </w:rPr>
  </w:style>
  <w:style w:type="paragraph" w:styleId="Heading1">
    <w:name w:val="heading 1"/>
    <w:basedOn w:val="Normal"/>
    <w:next w:val="Normal"/>
    <w:link w:val="Heading1Char"/>
    <w:autoRedefine/>
    <w:uiPriority w:val="99"/>
    <w:qFormat/>
    <w:rsid w:val="00495132"/>
    <w:pPr>
      <w:keepNext/>
      <w:keepLines/>
      <w:tabs>
        <w:tab w:val="right" w:pos="10800"/>
      </w:tabs>
      <w:spacing w:after="0" w:line="240" w:lineRule="auto"/>
      <w:outlineLvl w:val="0"/>
    </w:pPr>
    <w:rPr>
      <w:rFonts w:eastAsia="Times New Roman"/>
      <w:b/>
      <w:bCs/>
      <w:color w:val="000000"/>
      <w:sz w:val="28"/>
      <w:szCs w:val="28"/>
    </w:rPr>
  </w:style>
  <w:style w:type="paragraph" w:styleId="Heading2">
    <w:name w:val="heading 2"/>
    <w:basedOn w:val="Normal"/>
    <w:next w:val="Normal"/>
    <w:link w:val="Heading2Char"/>
    <w:autoRedefine/>
    <w:uiPriority w:val="99"/>
    <w:qFormat/>
    <w:rsid w:val="00495132"/>
    <w:pPr>
      <w:pBdr>
        <w:top w:val="single" w:sz="24" w:space="3" w:color="000000"/>
      </w:pBdr>
      <w:spacing w:before="360" w:after="0" w:line="240" w:lineRule="auto"/>
      <w:outlineLvl w:val="1"/>
    </w:pPr>
    <w:rPr>
      <w:b/>
      <w:sz w:val="28"/>
      <w:szCs w:val="28"/>
    </w:rPr>
  </w:style>
  <w:style w:type="paragraph" w:styleId="Heading3">
    <w:name w:val="heading 3"/>
    <w:basedOn w:val="Normal"/>
    <w:next w:val="Normal"/>
    <w:link w:val="Heading3Char"/>
    <w:uiPriority w:val="99"/>
    <w:qFormat/>
    <w:rsid w:val="002432BB"/>
    <w:pPr>
      <w:keepNext/>
      <w:keepLines/>
      <w:spacing w:before="120" w:after="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132"/>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495132"/>
    <w:rPr>
      <w:rFonts w:ascii="Times New Roman" w:hAnsi="Times New Roman" w:cs="Times New Roman"/>
      <w:b/>
      <w:sz w:val="28"/>
      <w:szCs w:val="28"/>
    </w:rPr>
  </w:style>
  <w:style w:type="character" w:customStyle="1" w:styleId="Heading3Char">
    <w:name w:val="Heading 3 Char"/>
    <w:basedOn w:val="DefaultParagraphFont"/>
    <w:link w:val="Heading3"/>
    <w:uiPriority w:val="99"/>
    <w:locked/>
    <w:rsid w:val="002432BB"/>
    <w:rPr>
      <w:rFonts w:ascii="Times New Roman" w:hAnsi="Times New Roman" w:cs="Times New Roman"/>
      <w:b/>
      <w:bCs/>
      <w:color w:val="000000"/>
    </w:rPr>
  </w:style>
  <w:style w:type="paragraph" w:customStyle="1" w:styleId="normal-italic">
    <w:name w:val="normal - italic"/>
    <w:basedOn w:val="Normal"/>
    <w:link w:val="normal-italicChar"/>
    <w:uiPriority w:val="99"/>
    <w:rsid w:val="00352AEF"/>
    <w:rPr>
      <w:i/>
      <w:szCs w:val="24"/>
    </w:rPr>
  </w:style>
  <w:style w:type="character" w:customStyle="1" w:styleId="normal-italicChar">
    <w:name w:val="normal - italic Char"/>
    <w:basedOn w:val="DefaultParagraphFont"/>
    <w:link w:val="normal-italic"/>
    <w:uiPriority w:val="99"/>
    <w:locked/>
    <w:rsid w:val="00352AEF"/>
    <w:rPr>
      <w:rFonts w:ascii="Times New Roman" w:hAnsi="Times New Roman" w:cs="Times New Roman"/>
      <w:i/>
      <w:sz w:val="24"/>
      <w:szCs w:val="24"/>
    </w:rPr>
  </w:style>
  <w:style w:type="paragraph" w:customStyle="1" w:styleId="normal-bold">
    <w:name w:val="normal - bold"/>
    <w:basedOn w:val="Normal"/>
    <w:link w:val="normal-boldChar"/>
    <w:uiPriority w:val="99"/>
    <w:rsid w:val="00352AEF"/>
    <w:rPr>
      <w:b/>
      <w:szCs w:val="24"/>
    </w:rPr>
  </w:style>
  <w:style w:type="character" w:customStyle="1" w:styleId="normal-boldChar">
    <w:name w:val="normal - bold Char"/>
    <w:basedOn w:val="DefaultParagraphFont"/>
    <w:link w:val="normal-bold"/>
    <w:uiPriority w:val="99"/>
    <w:locked/>
    <w:rsid w:val="00352AEF"/>
    <w:rPr>
      <w:rFonts w:ascii="Times New Roman" w:hAnsi="Times New Roman" w:cs="Times New Roman"/>
      <w:b/>
      <w:sz w:val="24"/>
      <w:szCs w:val="24"/>
    </w:rPr>
  </w:style>
  <w:style w:type="paragraph" w:customStyle="1" w:styleId="question">
    <w:name w:val="question"/>
    <w:basedOn w:val="Normal"/>
    <w:link w:val="questionChar"/>
    <w:uiPriority w:val="99"/>
    <w:rsid w:val="00352AEF"/>
    <w:rPr>
      <w:b/>
      <w:szCs w:val="24"/>
    </w:rPr>
  </w:style>
  <w:style w:type="character" w:customStyle="1" w:styleId="questionChar">
    <w:name w:val="question Char"/>
    <w:basedOn w:val="DefaultParagraphFont"/>
    <w:link w:val="question"/>
    <w:uiPriority w:val="99"/>
    <w:locked/>
    <w:rsid w:val="00352AEF"/>
    <w:rPr>
      <w:rFonts w:ascii="Times New Roman" w:hAnsi="Times New Roman" w:cs="Times New Roman"/>
      <w:b/>
      <w:sz w:val="24"/>
      <w:szCs w:val="24"/>
    </w:rPr>
  </w:style>
  <w:style w:type="paragraph" w:customStyle="1" w:styleId="tabletitle">
    <w:name w:val="table title"/>
    <w:basedOn w:val="Normal"/>
    <w:link w:val="tabletitleChar"/>
    <w:uiPriority w:val="99"/>
    <w:rsid w:val="00352AEF"/>
    <w:rPr>
      <w:b/>
      <w:sz w:val="28"/>
      <w:szCs w:val="28"/>
    </w:rPr>
  </w:style>
  <w:style w:type="character" w:customStyle="1" w:styleId="tabletitleChar">
    <w:name w:val="table title Char"/>
    <w:basedOn w:val="DefaultParagraphFont"/>
    <w:link w:val="tabletitle"/>
    <w:uiPriority w:val="99"/>
    <w:locked/>
    <w:rsid w:val="00352AEF"/>
    <w:rPr>
      <w:rFonts w:ascii="Times New Roman" w:hAnsi="Times New Roman" w:cs="Times New Roman"/>
      <w:b/>
      <w:sz w:val="28"/>
      <w:szCs w:val="28"/>
    </w:rPr>
  </w:style>
  <w:style w:type="paragraph" w:customStyle="1" w:styleId="tableofcontents">
    <w:name w:val="table of contents"/>
    <w:basedOn w:val="Normal"/>
    <w:link w:val="tableofcontentsChar"/>
    <w:uiPriority w:val="99"/>
    <w:rsid w:val="00352AEF"/>
    <w:pPr>
      <w:tabs>
        <w:tab w:val="right" w:leader="dot" w:pos="9360"/>
      </w:tabs>
    </w:pPr>
  </w:style>
  <w:style w:type="character" w:customStyle="1" w:styleId="tableofcontentsChar">
    <w:name w:val="table of contents Char"/>
    <w:basedOn w:val="DefaultParagraphFont"/>
    <w:link w:val="tableofcontents"/>
    <w:uiPriority w:val="99"/>
    <w:locked/>
    <w:rsid w:val="00352AEF"/>
    <w:rPr>
      <w:rFonts w:cs="Times New Roman"/>
    </w:rPr>
  </w:style>
  <w:style w:type="paragraph" w:customStyle="1" w:styleId="orderedlist">
    <w:name w:val="ordered list"/>
    <w:basedOn w:val="ListParagraph"/>
    <w:link w:val="orderedlistChar"/>
    <w:uiPriority w:val="99"/>
    <w:rsid w:val="00352AEF"/>
    <w:pPr>
      <w:ind w:left="540" w:hanging="324"/>
    </w:pPr>
  </w:style>
  <w:style w:type="character" w:customStyle="1" w:styleId="orderedlistChar">
    <w:name w:val="ordered list Char"/>
    <w:basedOn w:val="ListParagraphChar"/>
    <w:link w:val="orderedlist"/>
    <w:uiPriority w:val="99"/>
    <w:locked/>
    <w:rsid w:val="00352AEF"/>
    <w:rPr>
      <w:rFonts w:cs="Times New Roman"/>
    </w:rPr>
  </w:style>
  <w:style w:type="paragraph" w:styleId="ListParagraph">
    <w:name w:val="List Paragraph"/>
    <w:basedOn w:val="Normal"/>
    <w:link w:val="ListParagraphChar"/>
    <w:uiPriority w:val="34"/>
    <w:qFormat/>
    <w:rsid w:val="00352AEF"/>
    <w:pPr>
      <w:ind w:left="720"/>
      <w:contextualSpacing/>
    </w:pPr>
  </w:style>
  <w:style w:type="character" w:customStyle="1" w:styleId="ListParagraphChar">
    <w:name w:val="List Paragraph Char"/>
    <w:basedOn w:val="DefaultParagraphFont"/>
    <w:link w:val="ListParagraph"/>
    <w:uiPriority w:val="34"/>
    <w:locked/>
    <w:rsid w:val="00352AEF"/>
    <w:rPr>
      <w:rFonts w:cs="Times New Roman"/>
    </w:rPr>
  </w:style>
  <w:style w:type="character" w:customStyle="1" w:styleId="unorderedlistChar">
    <w:name w:val="unordered list Char"/>
    <w:basedOn w:val="ListParagraphChar"/>
    <w:uiPriority w:val="99"/>
    <w:rsid w:val="00352AEF"/>
    <w:rPr>
      <w:rFonts w:cs="Times New Roman"/>
    </w:rPr>
  </w:style>
  <w:style w:type="character" w:styleId="PlaceholderText">
    <w:name w:val="Placeholder Text"/>
    <w:basedOn w:val="DefaultParagraphFont"/>
    <w:uiPriority w:val="99"/>
    <w:semiHidden/>
    <w:rsid w:val="00E97BE8"/>
    <w:rPr>
      <w:rFonts w:cs="Times New Roman"/>
      <w:color w:val="808080"/>
    </w:rPr>
  </w:style>
  <w:style w:type="paragraph" w:styleId="BalloonText">
    <w:name w:val="Balloon Text"/>
    <w:basedOn w:val="Normal"/>
    <w:link w:val="BalloonTextChar"/>
    <w:uiPriority w:val="99"/>
    <w:semiHidden/>
    <w:rsid w:val="00E9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BE8"/>
    <w:rPr>
      <w:rFonts w:ascii="Tahoma" w:hAnsi="Tahoma" w:cs="Tahoma"/>
      <w:sz w:val="16"/>
      <w:szCs w:val="16"/>
    </w:rPr>
  </w:style>
  <w:style w:type="table" w:styleId="TableGrid">
    <w:name w:val="Table Grid"/>
    <w:basedOn w:val="TableNormal"/>
    <w:uiPriority w:val="99"/>
    <w:rsid w:val="008A35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0AA"/>
    <w:rPr>
      <w:rFonts w:cs="Times New Roman"/>
      <w:color w:val="0000FF"/>
      <w:u w:val="single"/>
    </w:rPr>
  </w:style>
  <w:style w:type="paragraph" w:styleId="Header">
    <w:name w:val="header"/>
    <w:basedOn w:val="Normal"/>
    <w:link w:val="HeaderChar"/>
    <w:uiPriority w:val="99"/>
    <w:rsid w:val="00E779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79AF"/>
    <w:rPr>
      <w:rFonts w:ascii="Times New Roman" w:hAnsi="Times New Roman" w:cs="Times New Roman"/>
    </w:rPr>
  </w:style>
  <w:style w:type="paragraph" w:styleId="Footer">
    <w:name w:val="footer"/>
    <w:basedOn w:val="Normal"/>
    <w:link w:val="FooterChar"/>
    <w:uiPriority w:val="99"/>
    <w:rsid w:val="00E779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79AF"/>
    <w:rPr>
      <w:rFonts w:ascii="Times New Roman" w:hAnsi="Times New Roman" w:cs="Times New Roman"/>
    </w:rPr>
  </w:style>
  <w:style w:type="paragraph" w:customStyle="1" w:styleId="QualifyingText">
    <w:name w:val="Qualifying Text"/>
    <w:basedOn w:val="Normal"/>
    <w:next w:val="Normal"/>
    <w:link w:val="QualifyingTextChar"/>
    <w:qFormat/>
    <w:rsid w:val="002432BB"/>
    <w:pPr>
      <w:spacing w:after="0"/>
    </w:pPr>
    <w:rPr>
      <w:i/>
      <w:sz w:val="18"/>
      <w:szCs w:val="18"/>
    </w:rPr>
  </w:style>
  <w:style w:type="character" w:styleId="FootnoteReference">
    <w:name w:val="footnote reference"/>
    <w:basedOn w:val="DefaultParagraphFont"/>
    <w:uiPriority w:val="99"/>
    <w:semiHidden/>
    <w:rsid w:val="00BF0550"/>
    <w:rPr>
      <w:rFonts w:cs="Times New Roman"/>
      <w:vertAlign w:val="superscript"/>
    </w:rPr>
  </w:style>
  <w:style w:type="paragraph" w:styleId="FootnoteText">
    <w:name w:val="footnote text"/>
    <w:basedOn w:val="Normal"/>
    <w:link w:val="FootnoteTextChar"/>
    <w:uiPriority w:val="99"/>
    <w:semiHidden/>
    <w:rsid w:val="00BF055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F0550"/>
    <w:rPr>
      <w:rFonts w:ascii="Times New Roman" w:hAnsi="Times New Roman" w:cs="Times New Roman"/>
      <w:sz w:val="20"/>
      <w:szCs w:val="20"/>
    </w:rPr>
  </w:style>
  <w:style w:type="character" w:customStyle="1" w:styleId="QualifyingTextChar">
    <w:name w:val="Qualifying Text Char"/>
    <w:basedOn w:val="FootnoteTextChar"/>
    <w:link w:val="QualifyingText"/>
    <w:locked/>
    <w:rsid w:val="002432BB"/>
    <w:rPr>
      <w:rFonts w:ascii="Times New Roman" w:hAnsi="Times New Roman" w:cs="Times New Roman"/>
      <w:i/>
      <w:sz w:val="18"/>
      <w:szCs w:val="18"/>
    </w:rPr>
  </w:style>
  <w:style w:type="paragraph" w:styleId="EndnoteText">
    <w:name w:val="endnote text"/>
    <w:basedOn w:val="Normal"/>
    <w:link w:val="EndnoteTextChar"/>
    <w:uiPriority w:val="99"/>
    <w:semiHidden/>
    <w:rsid w:val="00BF055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F0550"/>
    <w:rPr>
      <w:rFonts w:ascii="Times New Roman" w:hAnsi="Times New Roman" w:cs="Times New Roman"/>
      <w:sz w:val="20"/>
      <w:szCs w:val="20"/>
    </w:rPr>
  </w:style>
  <w:style w:type="character" w:styleId="EndnoteReference">
    <w:name w:val="endnote reference"/>
    <w:basedOn w:val="DefaultParagraphFont"/>
    <w:uiPriority w:val="99"/>
    <w:semiHidden/>
    <w:rsid w:val="00BF0550"/>
    <w:rPr>
      <w:rFonts w:cs="Times New Roman"/>
      <w:vertAlign w:val="superscript"/>
    </w:rPr>
  </w:style>
  <w:style w:type="numbering" w:customStyle="1" w:styleId="unorderedlist">
    <w:name w:val="unordered list"/>
    <w:rsid w:val="00DE143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vising.engineering.osu.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DBFC-9ECB-4295-A6F6-7FFC49C7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of Program</vt:lpstr>
    </vt:vector>
  </TitlesOfParts>
  <Company>The Ohio State University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dc:title>
  <dc:creator>Matt Trefz</dc:creator>
  <cp:lastModifiedBy>Brian T. Endres</cp:lastModifiedBy>
  <cp:revision>2</cp:revision>
  <cp:lastPrinted>2014-05-01T19:24:00Z</cp:lastPrinted>
  <dcterms:created xsi:type="dcterms:W3CDTF">2019-06-03T18:28:00Z</dcterms:created>
  <dcterms:modified xsi:type="dcterms:W3CDTF">2019-06-03T18:28:00Z</dcterms:modified>
</cp:coreProperties>
</file>